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EF" w:rsidRDefault="004864EF" w:rsidP="004864EF">
      <w:pPr>
        <w:spacing w:after="0" w:line="240" w:lineRule="auto"/>
        <w:ind w:left="805" w:hangingChars="366" w:hanging="80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Brown, P</w:t>
      </w:r>
      <w:r>
        <w:rPr>
          <w:rFonts w:ascii="Times New Roman" w:eastAsia="Times New Roman" w:hAnsi="Times New Roman" w:cs="Times New Roman"/>
          <w:lang w:val="zh-CN"/>
        </w:rPr>
        <w:t>, Levinson, D. C. &amp; Gumperz, J. J</w:t>
      </w:r>
      <w:r>
        <w:rPr>
          <w:rFonts w:ascii="Times New Roman" w:eastAsia="Times New Roman" w:hAnsi="Times New Roman" w:cs="Times New Roman"/>
        </w:rPr>
        <w:t>. (</w:t>
      </w:r>
      <w:r>
        <w:rPr>
          <w:rFonts w:ascii="Times New Roman" w:eastAsia="Times New Roman" w:hAnsi="Times New Roman" w:cs="Times New Roman"/>
          <w:lang w:val="zh-CN"/>
        </w:rPr>
        <w:t>1987</w:t>
      </w:r>
      <w:r>
        <w:rPr>
          <w:rFonts w:ascii="Times New Roman" w:eastAsia="Times New Roman" w:hAnsi="Times New Roman" w:cs="Times New Roman"/>
        </w:rPr>
        <w:t>).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Politeness</w:t>
      </w:r>
      <w:r>
        <w:rPr>
          <w:rFonts w:ascii="Times New Roman" w:eastAsia="Times New Roman" w:hAnsi="Times New Roman" w:cs="Times New Roman"/>
          <w:i/>
          <w:lang w:val="zh-CN"/>
        </w:rPr>
        <w:t>: Some universals in language usage.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Melbourne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lang w:val="zh-CN"/>
        </w:rPr>
        <w:t>Cambridge</w:t>
      </w:r>
      <w:r>
        <w:rPr>
          <w:rFonts w:ascii="Times New Roman" w:eastAsia="Times New Roman" w:hAnsi="Times New Roman" w:cs="Times New Roman"/>
        </w:rPr>
        <w:t xml:space="preserve"> University Press.</w:t>
      </w:r>
    </w:p>
    <w:p w:rsidR="004864EF" w:rsidRDefault="004864EF" w:rsidP="004864EF">
      <w:pPr>
        <w:spacing w:after="0" w:line="240" w:lineRule="auto"/>
        <w:ind w:left="805" w:hangingChars="366" w:hanging="8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Culpeper, J. (2011). </w:t>
      </w:r>
      <w:r>
        <w:rPr>
          <w:rFonts w:ascii="Times New Roman" w:eastAsia="Times New Roman" w:hAnsi="Times New Roman" w:cs="Times New Roman"/>
          <w:i/>
          <w:iCs/>
        </w:rPr>
        <w:t xml:space="preserve">Impoliteness: </w:t>
      </w:r>
      <w:r>
        <w:rPr>
          <w:rFonts w:ascii="Times New Roman" w:eastAsia="Times New Roman" w:hAnsi="Times New Roman" w:cs="Times New Roman"/>
          <w:i/>
          <w:iCs/>
          <w:lang w:val="zh-CN"/>
        </w:rPr>
        <w:t>U</w:t>
      </w:r>
      <w:r>
        <w:rPr>
          <w:rFonts w:ascii="Times New Roman" w:eastAsia="Times New Roman" w:hAnsi="Times New Roman" w:cs="Times New Roman"/>
          <w:i/>
          <w:iCs/>
        </w:rPr>
        <w:t xml:space="preserve">sing </w:t>
      </w:r>
      <w:r>
        <w:rPr>
          <w:rFonts w:ascii="Times New Roman" w:eastAsia="Times New Roman" w:hAnsi="Times New Roman" w:cs="Times New Roman"/>
          <w:i/>
          <w:iCs/>
          <w:lang w:val="zh-CN"/>
        </w:rPr>
        <w:t>l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anguage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to </w:t>
      </w:r>
      <w:r>
        <w:rPr>
          <w:rFonts w:ascii="Times New Roman" w:eastAsia="Times New Roman" w:hAnsi="Times New Roman" w:cs="Times New Roman"/>
          <w:i/>
          <w:iCs/>
          <w:lang w:val="zh-CN"/>
        </w:rPr>
        <w:t>c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ause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zh-CN"/>
        </w:rPr>
        <w:t>o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ffense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lang w:val="zh-CN"/>
        </w:rPr>
        <w:t>New York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lang w:val="zh-C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Cambridge University Press. </w:t>
      </w:r>
    </w:p>
    <w:p w:rsidR="004864EF" w:rsidRDefault="004864EF" w:rsidP="004864EF">
      <w:pPr>
        <w:spacing w:after="0" w:line="240" w:lineRule="auto"/>
        <w:ind w:left="805" w:hangingChars="366" w:hanging="805"/>
        <w:jc w:val="both"/>
        <w:rPr>
          <w:rFonts w:ascii="Times New Roman" w:eastAsia="Times New Roman" w:hAnsi="Times New Roman" w:cs="Times New Roman"/>
          <w:lang w:val="zh-C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Fadlurrohim</w:t>
      </w:r>
      <w:proofErr w:type="spellEnd"/>
      <w:r>
        <w:rPr>
          <w:rFonts w:ascii="Times New Roman" w:eastAsia="Times New Roman" w:hAnsi="Times New Roman" w:cs="Times New Roman"/>
        </w:rPr>
        <w:t xml:space="preserve">, I., </w:t>
      </w:r>
      <w:proofErr w:type="spellStart"/>
      <w:r>
        <w:rPr>
          <w:rFonts w:ascii="Times New Roman" w:eastAsia="Times New Roman" w:hAnsi="Times New Roman" w:cs="Times New Roman"/>
        </w:rPr>
        <w:t>Husein</w:t>
      </w:r>
      <w:proofErr w:type="spellEnd"/>
      <w:r>
        <w:rPr>
          <w:rFonts w:ascii="Times New Roman" w:eastAsia="Times New Roman" w:hAnsi="Times New Roman" w:cs="Times New Roman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</w:rPr>
        <w:t>Yulia</w:t>
      </w:r>
      <w:proofErr w:type="spellEnd"/>
      <w:r>
        <w:rPr>
          <w:rFonts w:ascii="Times New Roman" w:eastAsia="Times New Roman" w:hAnsi="Times New Roman" w:cs="Times New Roman"/>
        </w:rPr>
        <w:t xml:space="preserve">, L., </w:t>
      </w:r>
      <w:proofErr w:type="spellStart"/>
      <w:r>
        <w:rPr>
          <w:rFonts w:ascii="Times New Roman" w:eastAsia="Times New Roman" w:hAnsi="Times New Roman" w:cs="Times New Roman"/>
        </w:rPr>
        <w:t>Wibowo</w:t>
      </w:r>
      <w:proofErr w:type="spellEnd"/>
      <w:r>
        <w:rPr>
          <w:rFonts w:ascii="Times New Roman" w:eastAsia="Times New Roman" w:hAnsi="Times New Roman" w:cs="Times New Roman"/>
        </w:rPr>
        <w:t xml:space="preserve">, H., &amp; </w:t>
      </w:r>
      <w:proofErr w:type="spellStart"/>
      <w:r>
        <w:rPr>
          <w:rFonts w:ascii="Times New Roman" w:eastAsia="Times New Roman" w:hAnsi="Times New Roman" w:cs="Times New Roman"/>
        </w:rPr>
        <w:t>Raharjo</w:t>
      </w:r>
      <w:proofErr w:type="spellEnd"/>
      <w:r>
        <w:rPr>
          <w:rFonts w:ascii="Times New Roman" w:eastAsia="Times New Roman" w:hAnsi="Times New Roman" w:cs="Times New Roman"/>
        </w:rPr>
        <w:t>, S.T. (2019</w:t>
      </w:r>
      <w:r>
        <w:rPr>
          <w:rFonts w:ascii="Times New Roman" w:eastAsia="Times New Roman" w:hAnsi="Times New Roman" w:cs="Times New Roman"/>
          <w:lang w:val="zh-CN"/>
        </w:rPr>
        <w:t>)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lang w:val="zh-C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Memahami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p</w:t>
      </w:r>
      <w:proofErr w:type="spellStart"/>
      <w:r>
        <w:rPr>
          <w:rFonts w:ascii="Times New Roman" w:eastAsia="Times New Roman" w:hAnsi="Times New Roman" w:cs="Times New Roman"/>
        </w:rPr>
        <w:t>erkembangan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a</w:t>
      </w:r>
      <w:proofErr w:type="spellStart"/>
      <w:r>
        <w:rPr>
          <w:rFonts w:ascii="Times New Roman" w:eastAsia="Times New Roman" w:hAnsi="Times New Roman" w:cs="Times New Roman"/>
        </w:rPr>
        <w:t>nak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g</w:t>
      </w:r>
      <w:proofErr w:type="spellStart"/>
      <w:r>
        <w:rPr>
          <w:rFonts w:ascii="Times New Roman" w:eastAsia="Times New Roman" w:hAnsi="Times New Roman" w:cs="Times New Roman"/>
        </w:rPr>
        <w:t>enerasi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a</w:t>
      </w:r>
      <w:proofErr w:type="spellStart"/>
      <w:r>
        <w:rPr>
          <w:rFonts w:ascii="Times New Roman" w:eastAsia="Times New Roman" w:hAnsi="Times New Roman" w:cs="Times New Roman"/>
        </w:rPr>
        <w:t>lfa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r>
        <w:rPr>
          <w:rFonts w:ascii="Times New Roman" w:eastAsia="Times New Roman" w:hAnsi="Times New Roman" w:cs="Times New Roman"/>
          <w:lang w:val="zh-CN"/>
        </w:rPr>
        <w:t>e</w:t>
      </w:r>
      <w:proofErr w:type="spellStart"/>
      <w:r>
        <w:rPr>
          <w:rFonts w:ascii="Times New Roman" w:eastAsia="Times New Roman" w:hAnsi="Times New Roman" w:cs="Times New Roman"/>
        </w:rPr>
        <w:t>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i</w:t>
      </w:r>
      <w:proofErr w:type="spellStart"/>
      <w:r>
        <w:rPr>
          <w:rFonts w:ascii="Times New Roman" w:eastAsia="Times New Roman" w:hAnsi="Times New Roman" w:cs="Times New Roman"/>
        </w:rPr>
        <w:t>ndustri</w:t>
      </w:r>
      <w:proofErr w:type="spellEnd"/>
      <w:r>
        <w:rPr>
          <w:rFonts w:ascii="Times New Roman" w:eastAsia="Times New Roman" w:hAnsi="Times New Roman" w:cs="Times New Roman"/>
        </w:rPr>
        <w:t xml:space="preserve"> 4.0.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Focus: </w:t>
      </w:r>
      <w:r>
        <w:rPr>
          <w:rFonts w:ascii="Times New Roman" w:eastAsia="Times New Roman" w:hAnsi="Times New Roman" w:cs="Times New Roman"/>
          <w:i/>
          <w:lang w:val="zh-CN"/>
        </w:rPr>
        <w:t xml:space="preserve">Jurnal </w:t>
      </w:r>
      <w:proofErr w:type="spellStart"/>
      <w:r>
        <w:rPr>
          <w:rFonts w:ascii="Times New Roman" w:eastAsia="Times New Roman" w:hAnsi="Times New Roman" w:cs="Times New Roman"/>
          <w:i/>
        </w:rPr>
        <w:t>Pekerjaan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Sosial</w:t>
      </w:r>
      <w:proofErr w:type="spellEnd"/>
      <w:r>
        <w:rPr>
          <w:rFonts w:ascii="Times New Roman" w:eastAsia="Times New Roman" w:hAnsi="Times New Roman" w:cs="Times New Roman"/>
          <w:lang w:val="zh-CN"/>
        </w:rPr>
        <w:t>,</w:t>
      </w:r>
      <w:r>
        <w:rPr>
          <w:rFonts w:ascii="Times New Roman" w:eastAsia="Times New Roman" w:hAnsi="Times New Roman" w:cs="Times New Roman"/>
          <w:i/>
          <w:iCs/>
          <w:lang w:val="zh-C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2</w:t>
      </w:r>
      <w:r>
        <w:rPr>
          <w:rFonts w:ascii="Times New Roman" w:eastAsia="Times New Roman" w:hAnsi="Times New Roman" w:cs="Times New Roman"/>
          <w:i/>
          <w:iCs/>
          <w:lang w:val="zh-CN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lang w:val="zh-CN"/>
        </w:rPr>
        <w:t xml:space="preserve">). Retrieved in June, 2021, from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"https://jurnal.unpad.ac.id/focus/article/view/26235"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https://jurnal.unpad.ac.id/focus/article/view/26235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zh-CN"/>
        </w:rPr>
        <w:t xml:space="preserve"> </w:t>
      </w:r>
    </w:p>
    <w:p w:rsidR="004864EF" w:rsidRDefault="004864EF" w:rsidP="004864EF">
      <w:pPr>
        <w:spacing w:after="0" w:line="240" w:lineRule="auto"/>
        <w:ind w:left="805" w:hangingChars="366" w:hanging="805"/>
        <w:jc w:val="both"/>
        <w:rPr>
          <w:rFonts w:ascii="Times New Roman" w:eastAsia="Times New Roman" w:hAnsi="Times New Roman" w:cs="Times New Roman"/>
          <w:lang w:val="zh-CN"/>
        </w:rPr>
      </w:pPr>
      <w:r>
        <w:rPr>
          <w:rFonts w:ascii="Times New Roman" w:eastAsia="Times New Roman" w:hAnsi="Times New Roman" w:cs="Times New Roman"/>
        </w:rPr>
        <w:t xml:space="preserve">Lestari P. (2012). </w:t>
      </w:r>
      <w:proofErr w:type="spellStart"/>
      <w:r>
        <w:rPr>
          <w:rFonts w:ascii="Times New Roman" w:eastAsia="Times New Roman" w:hAnsi="Times New Roman" w:cs="Times New Roman"/>
        </w:rPr>
        <w:t>Fenomena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ke</w:t>
      </w:r>
      <w:proofErr w:type="spellStart"/>
      <w:r>
        <w:rPr>
          <w:rFonts w:ascii="Times New Roman" w:eastAsia="Times New Roman" w:hAnsi="Times New Roman" w:cs="Times New Roman"/>
        </w:rPr>
        <w:t>nakalan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r</w:t>
      </w:r>
      <w:proofErr w:type="spellStart"/>
      <w:r>
        <w:rPr>
          <w:rFonts w:ascii="Times New Roman" w:eastAsia="Times New Roman" w:hAnsi="Times New Roman" w:cs="Times New Roman"/>
        </w:rPr>
        <w:t>emaja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gramStart"/>
      <w:r>
        <w:rPr>
          <w:rFonts w:ascii="Times New Roman" w:eastAsia="Times New Roman" w:hAnsi="Times New Roman" w:cs="Times New Roman"/>
          <w:lang w:val="zh-CN"/>
        </w:rPr>
        <w:t>i</w:t>
      </w:r>
      <w:proofErr w:type="spellStart"/>
      <w:r>
        <w:rPr>
          <w:rFonts w:ascii="Times New Roman" w:eastAsia="Times New Roman" w:hAnsi="Times New Roman" w:cs="Times New Roman"/>
        </w:rPr>
        <w:t>ndonesia</w:t>
      </w:r>
      <w:proofErr w:type="spellEnd"/>
      <w:proofErr w:type="gramEnd"/>
      <w:r>
        <w:rPr>
          <w:rFonts w:ascii="Times New Roman" w:eastAsia="Times New Roman" w:hAnsi="Times New Roman" w:cs="Times New Roman"/>
          <w:lang w:val="zh-CN"/>
        </w:rPr>
        <w:t xml:space="preserve">. </w:t>
      </w:r>
      <w:r>
        <w:rPr>
          <w:rFonts w:ascii="Times New Roman" w:eastAsia="Times New Roman" w:hAnsi="Times New Roman" w:cs="Times New Roman"/>
          <w:i/>
        </w:rPr>
        <w:t>HUMANIKA</w:t>
      </w:r>
      <w:r>
        <w:rPr>
          <w:rFonts w:ascii="Times New Roman" w:eastAsia="Times New Roman" w:hAnsi="Times New Roman" w:cs="Times New Roman"/>
          <w:i/>
          <w:lang w:val="zh-C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Kajian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Ilmiah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Mata </w:t>
      </w:r>
      <w:proofErr w:type="spellStart"/>
      <w:r>
        <w:rPr>
          <w:rFonts w:ascii="Times New Roman" w:eastAsia="Times New Roman" w:hAnsi="Times New Roman" w:cs="Times New Roman"/>
          <w:i/>
        </w:rPr>
        <w:t>Kuliah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Umum</w:t>
      </w:r>
      <w:proofErr w:type="spellEnd"/>
      <w:r>
        <w:rPr>
          <w:rFonts w:ascii="Times New Roman" w:eastAsia="Times New Roman" w:hAnsi="Times New Roman" w:cs="Times New Roman"/>
          <w:lang w:val="zh-CN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lang w:val="zh-CN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</w:rPr>
        <w:t xml:space="preserve">12 </w:t>
      </w:r>
      <w:r>
        <w:rPr>
          <w:rFonts w:ascii="Times New Roman" w:eastAsia="Times New Roman" w:hAnsi="Times New Roman" w:cs="Times New Roman"/>
          <w:i/>
          <w:iCs/>
          <w:lang w:val="zh-CN"/>
        </w:rPr>
        <w:t>)</w:t>
      </w:r>
      <w:proofErr w:type="gramEnd"/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lang w:val="zh-CN"/>
        </w:rPr>
        <w:t xml:space="preserve">. Retrieved in June, 2021, from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"https://journal.uny.ac.id/index.php/humanika/article/view/3649"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https://journal.uny.ac.id/index.php/humanika/article/view/3649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zh-CN"/>
        </w:rPr>
        <w:t xml:space="preserve"> </w:t>
      </w:r>
    </w:p>
    <w:p w:rsidR="004864EF" w:rsidRDefault="004864EF" w:rsidP="004864EF">
      <w:pPr>
        <w:spacing w:after="0" w:line="240" w:lineRule="auto"/>
        <w:ind w:left="805" w:hangingChars="366" w:hanging="805"/>
        <w:jc w:val="both"/>
        <w:rPr>
          <w:rFonts w:ascii="Times New Roman" w:eastAsia="SimSun" w:hAnsi="Times New Roman" w:cs="Times New Roman"/>
          <w:shd w:val="clear" w:color="auto" w:fill="FFFFFF"/>
        </w:rPr>
      </w:pPr>
      <w:proofErr w:type="gramStart"/>
      <w:r>
        <w:rPr>
          <w:rFonts w:ascii="Times New Roman" w:eastAsia="SimSun" w:hAnsi="Times New Roman" w:cs="Times New Roman"/>
          <w:shd w:val="clear" w:color="auto" w:fill="FFFFFF"/>
        </w:rPr>
        <w:t>Martin, G., &amp; Pear, J. (201</w:t>
      </w:r>
      <w:r>
        <w:rPr>
          <w:rFonts w:ascii="Times New Roman" w:eastAsia="SimSun" w:hAnsi="Times New Roman" w:cs="Times New Roman"/>
          <w:shd w:val="clear" w:color="auto" w:fill="FFFFFF"/>
          <w:lang w:val="zh-CN"/>
        </w:rPr>
        <w:t>5</w:t>
      </w:r>
      <w:r>
        <w:rPr>
          <w:rFonts w:ascii="Times New Roman" w:eastAsia="SimSun" w:hAnsi="Times New Roman" w:cs="Times New Roman"/>
          <w:shd w:val="clear" w:color="auto" w:fill="FFFFFF"/>
        </w:rPr>
        <w:t>).</w:t>
      </w:r>
      <w:proofErr w:type="gramEnd"/>
      <w:r>
        <w:rPr>
          <w:rFonts w:ascii="Times New Roman" w:eastAsia="SimSun" w:hAnsi="Times New Roman" w:cs="Times New Roman"/>
          <w:shd w:val="clear" w:color="auto" w:fill="FFFFFF"/>
        </w:rPr>
        <w:t> </w:t>
      </w:r>
      <w:r>
        <w:rPr>
          <w:rFonts w:ascii="Times New Roman" w:eastAsia="SimSun" w:hAnsi="Times New Roman" w:cs="Times New Roman"/>
          <w:i/>
          <w:iCs/>
          <w:shd w:val="clear" w:color="auto" w:fill="FFFFFF"/>
        </w:rPr>
        <w:t>Behavior modification: What it is and how to do it</w:t>
      </w:r>
      <w:r>
        <w:rPr>
          <w:rFonts w:ascii="Times New Roman" w:eastAsia="SimSun" w:hAnsi="Times New Roman" w:cs="Times New Roman"/>
          <w:shd w:val="clear" w:color="auto" w:fill="FFFFFF"/>
        </w:rPr>
        <w:t xml:space="preserve">. </w:t>
      </w:r>
      <w:r>
        <w:rPr>
          <w:rFonts w:ascii="Times New Roman" w:eastAsia="SimSun" w:hAnsi="Times New Roman" w:cs="Times New Roman"/>
          <w:shd w:val="clear" w:color="auto" w:fill="FFFFFF"/>
          <w:lang w:val="zh-CN"/>
        </w:rPr>
        <w:t>New Jersey: Pearson</w:t>
      </w:r>
      <w:r>
        <w:rPr>
          <w:rFonts w:ascii="Times New Roman" w:eastAsia="SimSun" w:hAnsi="Times New Roman" w:cs="Times New Roman"/>
          <w:shd w:val="clear" w:color="auto" w:fill="FFFFFF"/>
        </w:rPr>
        <w:t>.</w:t>
      </w:r>
    </w:p>
    <w:p w:rsidR="004864EF" w:rsidRDefault="004864EF" w:rsidP="004864EF">
      <w:pPr>
        <w:spacing w:after="0" w:line="240" w:lineRule="auto"/>
        <w:ind w:left="805" w:hangingChars="366" w:hanging="805"/>
        <w:jc w:val="both"/>
        <w:rPr>
          <w:rFonts w:ascii="Times New Roman" w:eastAsia="Times New Roman" w:hAnsi="Times New Roman" w:cs="Times New Roman"/>
          <w:lang w:val="zh-C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Martinloi</w:t>
      </w:r>
      <w:proofErr w:type="spellEnd"/>
      <w:r>
        <w:rPr>
          <w:rFonts w:ascii="Times New Roman" w:eastAsia="Times New Roman" w:hAnsi="Times New Roman" w:cs="Times New Roman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</w:rPr>
        <w:t>Tangkudung</w:t>
      </w:r>
      <w:proofErr w:type="spellEnd"/>
      <w:r>
        <w:rPr>
          <w:rFonts w:ascii="Times New Roman" w:eastAsia="Times New Roman" w:hAnsi="Times New Roman" w:cs="Times New Roman"/>
        </w:rPr>
        <w:t xml:space="preserve">, J.P.M., &amp; </w:t>
      </w:r>
      <w:proofErr w:type="spellStart"/>
      <w:r>
        <w:rPr>
          <w:rFonts w:ascii="Times New Roman" w:eastAsia="Times New Roman" w:hAnsi="Times New Roman" w:cs="Times New Roman"/>
        </w:rPr>
        <w:t>Harilama</w:t>
      </w:r>
      <w:proofErr w:type="spellEnd"/>
      <w:r>
        <w:rPr>
          <w:rFonts w:ascii="Times New Roman" w:eastAsia="Times New Roman" w:hAnsi="Times New Roman" w:cs="Times New Roman"/>
        </w:rPr>
        <w:t>, S.H. (2021).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Pola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k</w:t>
      </w:r>
      <w:proofErr w:type="spellStart"/>
      <w:r>
        <w:rPr>
          <w:rFonts w:ascii="Times New Roman" w:eastAsia="Times New Roman" w:hAnsi="Times New Roman" w:cs="Times New Roman"/>
        </w:rPr>
        <w:t>omunikasi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s</w:t>
      </w:r>
      <w:proofErr w:type="spellStart"/>
      <w:r>
        <w:rPr>
          <w:rFonts w:ascii="Times New Roman" w:eastAsia="Times New Roman" w:hAnsi="Times New Roman" w:cs="Times New Roman"/>
        </w:rPr>
        <w:t>osial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r>
        <w:rPr>
          <w:rFonts w:ascii="Times New Roman" w:eastAsia="Times New Roman" w:hAnsi="Times New Roman" w:cs="Times New Roman"/>
          <w:lang w:val="zh-CN"/>
        </w:rPr>
        <w:t>m</w:t>
      </w:r>
      <w:proofErr w:type="spellStart"/>
      <w:r>
        <w:rPr>
          <w:rFonts w:ascii="Times New Roman" w:eastAsia="Times New Roman" w:hAnsi="Times New Roman" w:cs="Times New Roman"/>
        </w:rPr>
        <w:t>asyarakat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p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m</w:t>
      </w:r>
      <w:proofErr w:type="spellStart"/>
      <w:r>
        <w:rPr>
          <w:rFonts w:ascii="Times New Roman" w:eastAsia="Times New Roman" w:hAnsi="Times New Roman" w:cs="Times New Roman"/>
        </w:rPr>
        <w:t>asa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p</w:t>
      </w:r>
      <w:proofErr w:type="spellStart"/>
      <w:r>
        <w:rPr>
          <w:rFonts w:ascii="Times New Roman" w:eastAsia="Times New Roman" w:hAnsi="Times New Roman" w:cs="Times New Roman"/>
        </w:rPr>
        <w:t>andemi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c</w:t>
      </w:r>
      <w:r>
        <w:rPr>
          <w:rFonts w:ascii="Times New Roman" w:eastAsia="Times New Roman" w:hAnsi="Times New Roman" w:cs="Times New Roman"/>
        </w:rPr>
        <w:t xml:space="preserve">ovid-19 di </w:t>
      </w:r>
      <w:r>
        <w:rPr>
          <w:rFonts w:ascii="Times New Roman" w:eastAsia="Times New Roman" w:hAnsi="Times New Roman" w:cs="Times New Roman"/>
          <w:lang w:val="zh-CN"/>
        </w:rPr>
        <w:t>k</w:t>
      </w:r>
      <w:proofErr w:type="spellStart"/>
      <w:r>
        <w:rPr>
          <w:rFonts w:ascii="Times New Roman" w:eastAsia="Times New Roman" w:hAnsi="Times New Roman" w:cs="Times New Roman"/>
        </w:rPr>
        <w:t>elurahan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t</w:t>
      </w:r>
      <w:proofErr w:type="spellStart"/>
      <w:r>
        <w:rPr>
          <w:rFonts w:ascii="Times New Roman" w:eastAsia="Times New Roman" w:hAnsi="Times New Roman" w:cs="Times New Roman"/>
        </w:rPr>
        <w:t>eling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a</w:t>
      </w:r>
      <w:proofErr w:type="spellStart"/>
      <w:r>
        <w:rPr>
          <w:rFonts w:ascii="Times New Roman" w:eastAsia="Times New Roman" w:hAnsi="Times New Roman" w:cs="Times New Roman"/>
        </w:rPr>
        <w:t>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k</w:t>
      </w:r>
      <w:proofErr w:type="spellStart"/>
      <w:r>
        <w:rPr>
          <w:rFonts w:ascii="Times New Roman" w:eastAsia="Times New Roman" w:hAnsi="Times New Roman" w:cs="Times New Roman"/>
        </w:rPr>
        <w:t>ecamatan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w</w:t>
      </w:r>
      <w:proofErr w:type="spellStart"/>
      <w:r>
        <w:rPr>
          <w:rFonts w:ascii="Times New Roman" w:eastAsia="Times New Roman" w:hAnsi="Times New Roman" w:cs="Times New Roman"/>
        </w:rPr>
        <w:t>anea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Acta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Diurna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Komunikasi</w:t>
      </w:r>
      <w:proofErr w:type="spellEnd"/>
      <w:r>
        <w:rPr>
          <w:rFonts w:ascii="Times New Roman" w:eastAsia="Times New Roman" w:hAnsi="Times New Roman" w:cs="Times New Roman"/>
          <w:i/>
          <w:lang w:val="zh-CN"/>
        </w:rPr>
        <w:t xml:space="preserve">, 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lang w:val="zh-C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lang w:val="zh-CN"/>
        </w:rPr>
        <w:t xml:space="preserve">). Retrieved in June, 2021, from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"https://ejournal.unsrat.ac.id/index.php/actadiurnakomunikasi/article/view/31994"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https://ejournal.unsrat.ac.id/index.php/actadiurnakomunikasi/article/view/31994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zh-CN"/>
        </w:rPr>
        <w:t xml:space="preserve"> </w:t>
      </w:r>
    </w:p>
    <w:p w:rsidR="004864EF" w:rsidRDefault="004864EF" w:rsidP="004864EF">
      <w:pPr>
        <w:spacing w:after="0" w:line="240" w:lineRule="auto"/>
        <w:ind w:left="805" w:hangingChars="366" w:hanging="805"/>
        <w:jc w:val="both"/>
        <w:rPr>
          <w:rFonts w:ascii="Times New Roman" w:eastAsia="Times New Roman" w:hAnsi="Times New Roman" w:cs="Times New Roman"/>
          <w:lang w:val="zh-C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Munawaroh</w:t>
      </w:r>
      <w:proofErr w:type="spellEnd"/>
      <w:r>
        <w:rPr>
          <w:rFonts w:ascii="Times New Roman" w:eastAsia="Times New Roman" w:hAnsi="Times New Roman" w:cs="Times New Roman"/>
        </w:rPr>
        <w:t xml:space="preserve">, E., &amp; </w:t>
      </w:r>
      <w:proofErr w:type="spellStart"/>
      <w:r>
        <w:rPr>
          <w:rFonts w:ascii="Times New Roman" w:eastAsia="Times New Roman" w:hAnsi="Times New Roman" w:cs="Times New Roman"/>
        </w:rPr>
        <w:t>Kurniawan</w:t>
      </w:r>
      <w:proofErr w:type="spellEnd"/>
      <w:r>
        <w:rPr>
          <w:rFonts w:ascii="Times New Roman" w:eastAsia="Times New Roman" w:hAnsi="Times New Roman" w:cs="Times New Roman"/>
        </w:rPr>
        <w:t>, K. (2018).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Analisis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k</w:t>
      </w:r>
      <w:proofErr w:type="spellStart"/>
      <w:r>
        <w:rPr>
          <w:rFonts w:ascii="Times New Roman" w:eastAsia="Times New Roman" w:hAnsi="Times New Roman" w:cs="Times New Roman"/>
        </w:rPr>
        <w:t>arakteristik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g</w:t>
      </w:r>
      <w:proofErr w:type="spellStart"/>
      <w:r>
        <w:rPr>
          <w:rFonts w:ascii="Times New Roman" w:eastAsia="Times New Roman" w:hAnsi="Times New Roman" w:cs="Times New Roman"/>
        </w:rPr>
        <w:t>enerasi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a</w:t>
      </w:r>
      <w:proofErr w:type="spellStart"/>
      <w:r>
        <w:rPr>
          <w:rFonts w:ascii="Times New Roman" w:eastAsia="Times New Roman" w:hAnsi="Times New Roman" w:cs="Times New Roman"/>
        </w:rPr>
        <w:t>lpha</w:t>
      </w:r>
      <w:proofErr w:type="spellEnd"/>
      <w:r>
        <w:rPr>
          <w:rFonts w:ascii="Times New Roman" w:eastAsia="Times New Roman" w:hAnsi="Times New Roman" w:cs="Times New Roman"/>
          <w:lang w:val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i</w:t>
      </w:r>
      <w:proofErr w:type="spellStart"/>
      <w:r>
        <w:rPr>
          <w:rFonts w:ascii="Times New Roman" w:eastAsia="Times New Roman" w:hAnsi="Times New Roman" w:cs="Times New Roman"/>
        </w:rPr>
        <w:t>mplikasinya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t</w:t>
      </w:r>
      <w:proofErr w:type="spellStart"/>
      <w:r>
        <w:rPr>
          <w:rFonts w:ascii="Times New Roman" w:eastAsia="Times New Roman" w:hAnsi="Times New Roman" w:cs="Times New Roman"/>
        </w:rPr>
        <w:t>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layanan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b</w:t>
      </w:r>
      <w:proofErr w:type="spellStart"/>
      <w:r>
        <w:rPr>
          <w:rFonts w:ascii="Times New Roman" w:eastAsia="Times New Roman" w:hAnsi="Times New Roman" w:cs="Times New Roman"/>
        </w:rPr>
        <w:t>imbingan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k</w:t>
      </w:r>
      <w:proofErr w:type="spellStart"/>
      <w:r>
        <w:rPr>
          <w:rFonts w:ascii="Times New Roman" w:eastAsia="Times New Roman" w:hAnsi="Times New Roman" w:cs="Times New Roman"/>
        </w:rPr>
        <w:t>arir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r>
        <w:rPr>
          <w:rFonts w:ascii="Times New Roman" w:eastAsia="Times New Roman" w:hAnsi="Times New Roman" w:cs="Times New Roman"/>
          <w:lang w:val="zh-CN"/>
        </w:rPr>
        <w:t>e</w:t>
      </w:r>
      <w:proofErr w:type="spellStart"/>
      <w:r>
        <w:rPr>
          <w:rFonts w:ascii="Times New Roman" w:eastAsia="Times New Roman" w:hAnsi="Times New Roman" w:cs="Times New Roman"/>
        </w:rPr>
        <w:t>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d</w:t>
      </w:r>
      <w:proofErr w:type="spellStart"/>
      <w:r>
        <w:rPr>
          <w:rFonts w:ascii="Times New Roman" w:eastAsia="Times New Roman" w:hAnsi="Times New Roman" w:cs="Times New Roman"/>
        </w:rPr>
        <w:t>isrupsi</w:t>
      </w:r>
      <w:proofErr w:type="spellEnd"/>
      <w:r>
        <w:rPr>
          <w:rFonts w:ascii="Times New Roman" w:eastAsia="Times New Roman" w:hAnsi="Times New Roman" w:cs="Times New Roman"/>
          <w:lang w:val="zh-CN"/>
        </w:rPr>
        <w:t>.</w:t>
      </w:r>
      <w:proofErr w:type="gramEnd"/>
      <w:r>
        <w:rPr>
          <w:rFonts w:ascii="Times New Roman" w:eastAsia="Times New Roman" w:hAnsi="Times New Roman" w:cs="Times New Roman"/>
          <w:lang w:val="zh-C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Prosiding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Seminar </w:t>
      </w:r>
      <w:proofErr w:type="spellStart"/>
      <w:r>
        <w:rPr>
          <w:rFonts w:ascii="Times New Roman" w:eastAsia="Times New Roman" w:hAnsi="Times New Roman" w:cs="Times New Roman"/>
          <w:i/>
        </w:rPr>
        <w:t>Nasional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  <w:lang w:val="zh-CN"/>
        </w:rPr>
        <w:t xml:space="preserve"> Retrieved in June, 2021, from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"http://prosiding.upgris.ac.id/index.php/bk2018/bkk20188/paper/view/2588"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http://prosiding.upgris.ac.id/index.php/bk2018/bkk20188/paper/view/2588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zh-CN"/>
        </w:rPr>
        <w:t xml:space="preserve"> </w:t>
      </w:r>
    </w:p>
    <w:p w:rsidR="004864EF" w:rsidRDefault="004864EF" w:rsidP="004864EF">
      <w:pPr>
        <w:spacing w:after="0" w:line="240" w:lineRule="auto"/>
        <w:ind w:left="805" w:hangingChars="366" w:hanging="805"/>
        <w:jc w:val="both"/>
        <w:rPr>
          <w:rFonts w:ascii="Times New Roman" w:hAnsi="Times New Roman" w:cs="Times New Roman"/>
          <w:lang w:val="zh-C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Nurhantanto</w:t>
      </w:r>
      <w:proofErr w:type="spellEnd"/>
      <w:r>
        <w:rPr>
          <w:rFonts w:ascii="Times New Roman" w:eastAsia="Times New Roman" w:hAnsi="Times New Roman" w:cs="Times New Roman"/>
        </w:rPr>
        <w:t>, S. (2019).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Gubernur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zh-CN"/>
        </w:rPr>
        <w:t>k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hofifah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Tindak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zh-CN"/>
        </w:rPr>
        <w:t>t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egas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zh-CN"/>
        </w:rPr>
        <w:t>a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ksi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zh-CN"/>
        </w:rPr>
        <w:t>g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eng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zh-CN"/>
        </w:rPr>
        <w:t>r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emaja</w:t>
      </w:r>
      <w:proofErr w:type="spellEnd"/>
      <w:r>
        <w:rPr>
          <w:rFonts w:ascii="Times New Roman" w:eastAsia="Times New Roman" w:hAnsi="Times New Roman" w:cs="Times New Roman"/>
          <w:i/>
          <w:iCs/>
          <w:lang w:val="zh-C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di </w:t>
      </w:r>
      <w:r>
        <w:rPr>
          <w:rFonts w:ascii="Times New Roman" w:eastAsia="Times New Roman" w:hAnsi="Times New Roman" w:cs="Times New Roman"/>
          <w:i/>
          <w:iCs/>
          <w:lang w:val="zh-CN"/>
        </w:rPr>
        <w:t>j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awa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zh-CN"/>
        </w:rPr>
        <w:t>t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imur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Cs/>
          <w:lang w:val="zh-CN"/>
        </w:rPr>
        <w:t xml:space="preserve">Retrieved in June 10, 2021, from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"https://jatimnow.com/baca-20671-gubernur-khofifah-tindak-tegas-aksi-geng-remaja-di-jawa-timur-"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https://jatimnow.com/baca-20671-gubernur-khofifah-tindak-tegas-aksi-geng-remaja-di-jawa-timur-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zh-CN"/>
        </w:rPr>
        <w:t xml:space="preserve"> </w:t>
      </w:r>
    </w:p>
    <w:p w:rsidR="004864EF" w:rsidRDefault="004864EF" w:rsidP="004864EF">
      <w:pPr>
        <w:spacing w:after="0" w:line="240" w:lineRule="auto"/>
        <w:ind w:left="805" w:hangingChars="366" w:hanging="805"/>
        <w:jc w:val="both"/>
        <w:rPr>
          <w:lang w:val="zh-CN"/>
        </w:rPr>
      </w:pPr>
      <w:proofErr w:type="spellStart"/>
      <w:proofErr w:type="gramStart"/>
      <w:r>
        <w:rPr>
          <w:rFonts w:ascii="Times New Roman" w:hAnsi="Times New Roman" w:cs="Times New Roman"/>
        </w:rPr>
        <w:t>Ramadlani</w:t>
      </w:r>
      <w:proofErr w:type="spellEnd"/>
      <w:r>
        <w:rPr>
          <w:rFonts w:ascii="Times New Roman" w:hAnsi="Times New Roman" w:cs="Times New Roman"/>
        </w:rPr>
        <w:t xml:space="preserve">, A. K., &amp; </w:t>
      </w:r>
      <w:proofErr w:type="spellStart"/>
      <w:r>
        <w:rPr>
          <w:rFonts w:ascii="Times New Roman" w:hAnsi="Times New Roman" w:cs="Times New Roman"/>
        </w:rPr>
        <w:t>Wibisono</w:t>
      </w:r>
      <w:proofErr w:type="spellEnd"/>
      <w:r>
        <w:rPr>
          <w:rFonts w:ascii="Times New Roman" w:hAnsi="Times New Roman" w:cs="Times New Roman"/>
        </w:rPr>
        <w:t>, M. (2017).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Visual literacy and character education for alpha generation.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i/>
          <w:iCs/>
        </w:rPr>
        <w:t>ISOLEC: International Seminar on Language, Education, and Culture</w:t>
      </w:r>
      <w:r>
        <w:rPr>
          <w:rFonts w:ascii="Times New Roman" w:hAnsi="Times New Roman"/>
          <w:i/>
          <w:iCs/>
          <w:lang w:val="zh-CN"/>
        </w:rPr>
        <w:t xml:space="preserve"> Proceedings</w:t>
      </w:r>
      <w:r>
        <w:rPr>
          <w:rFonts w:ascii="Times New Roman" w:hAnsi="Times New Roman"/>
          <w:lang w:val="zh-CN"/>
        </w:rPr>
        <w:t xml:space="preserve"> in </w:t>
      </w:r>
      <w:r>
        <w:rPr>
          <w:rFonts w:ascii="Times New Roman" w:hAnsi="Times New Roman" w:cs="Times New Roman"/>
        </w:rPr>
        <w:t xml:space="preserve">October, 1–7. </w:t>
      </w:r>
      <w:r>
        <w:rPr>
          <w:rFonts w:ascii="Times New Roman" w:hAnsi="Times New Roman" w:cs="Times New Roman"/>
          <w:lang w:val="zh-CN"/>
        </w:rPr>
        <w:t xml:space="preserve">Retrieved in September, 2022, from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"https://sastra.um.ac.id/wp-content/uploads/2017/11/01-07-Abdul-Khaliq-Ramadlani-Marko-Wibisono_LAYOUTED.pdf"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https://sastra.um.ac.id/wp-content/uploads/2017/11/01-07-Abdul-Khaliq-Ramadlani-Marko-Wibisono_LAYOUTED.pdf</w:t>
      </w:r>
      <w:r>
        <w:rPr>
          <w:rFonts w:ascii="Times New Roman" w:hAnsi="Times New Roman" w:cs="Times New Roman"/>
        </w:rPr>
        <w:fldChar w:fldCharType="end"/>
      </w:r>
      <w:r>
        <w:rPr>
          <w:lang w:val="zh-CN"/>
        </w:rPr>
        <w:t xml:space="preserve"> </w:t>
      </w:r>
    </w:p>
    <w:p w:rsidR="004864EF" w:rsidRDefault="004864EF" w:rsidP="004864EF">
      <w:pPr>
        <w:spacing w:after="0" w:line="240" w:lineRule="auto"/>
        <w:ind w:left="805" w:hangingChars="366" w:hanging="805"/>
        <w:jc w:val="both"/>
        <w:rPr>
          <w:rFonts w:ascii="Times New Roman" w:eastAsia="Times New Roman" w:hAnsi="Times New Roman" w:cs="Times New Roman"/>
          <w:lang w:val="zh-C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Resmiwat</w:t>
      </w:r>
      <w:proofErr w:type="spellEnd"/>
      <w:r>
        <w:rPr>
          <w:rFonts w:ascii="Times New Roman" w:eastAsia="Times New Roman" w:hAnsi="Times New Roman" w:cs="Times New Roman"/>
          <w:lang w:val="zh-CN"/>
        </w:rPr>
        <w:t>y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(2010). </w:t>
      </w:r>
      <w:proofErr w:type="spellStart"/>
      <w:r>
        <w:rPr>
          <w:rFonts w:ascii="Times New Roman" w:eastAsia="Times New Roman" w:hAnsi="Times New Roman" w:cs="Times New Roman"/>
        </w:rPr>
        <w:t>Degradasi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k</w:t>
      </w:r>
      <w:proofErr w:type="spellStart"/>
      <w:r>
        <w:rPr>
          <w:rFonts w:ascii="Times New Roman" w:eastAsia="Times New Roman" w:hAnsi="Times New Roman" w:cs="Times New Roman"/>
        </w:rPr>
        <w:t>ultural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k</w:t>
      </w:r>
      <w:proofErr w:type="spellStart"/>
      <w:r>
        <w:rPr>
          <w:rFonts w:ascii="Times New Roman" w:eastAsia="Times New Roman" w:hAnsi="Times New Roman" w:cs="Times New Roman"/>
        </w:rPr>
        <w:t>ehidupan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r</w:t>
      </w:r>
      <w:proofErr w:type="spellStart"/>
      <w:r>
        <w:rPr>
          <w:rFonts w:ascii="Times New Roman" w:eastAsia="Times New Roman" w:hAnsi="Times New Roman" w:cs="Times New Roman"/>
        </w:rPr>
        <w:t>emaja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Academica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Ilmiah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Ilmu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Sosial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Ilmu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Politik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Fisip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Universitas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Tadulako</w:t>
      </w:r>
      <w:proofErr w:type="spellEnd"/>
      <w:r>
        <w:rPr>
          <w:rFonts w:ascii="Times New Roman" w:eastAsia="Times New Roman" w:hAnsi="Times New Roman" w:cs="Times New Roman"/>
          <w:i/>
          <w:lang w:val="zh-CN"/>
        </w:rPr>
        <w:t xml:space="preserve">, </w:t>
      </w:r>
      <w:r>
        <w:rPr>
          <w:rFonts w:ascii="Times New Roman" w:eastAsia="Times New Roman" w:hAnsi="Times New Roman" w:cs="Times New Roman"/>
          <w:i/>
          <w:iCs/>
        </w:rPr>
        <w:t>2</w:t>
      </w:r>
      <w:r>
        <w:rPr>
          <w:rFonts w:ascii="Times New Roman" w:eastAsia="Times New Roman" w:hAnsi="Times New Roman" w:cs="Times New Roman"/>
          <w:lang w:val="zh-C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lang w:val="zh-CN"/>
        </w:rPr>
        <w:t>).</w:t>
      </w:r>
      <w:proofErr w:type="gramEnd"/>
      <w:r>
        <w:rPr>
          <w:rFonts w:ascii="Times New Roman" w:eastAsia="Times New Roman" w:hAnsi="Times New Roman" w:cs="Times New Roman"/>
          <w:lang w:val="zh-CN"/>
        </w:rPr>
        <w:t xml:space="preserve"> Retrieved in June, 2021, from </w:t>
      </w:r>
      <w:r>
        <w:rPr>
          <w:rFonts w:ascii="Times New Roman" w:eastAsia="Times New Roman" w:hAnsi="Times New Roman" w:cs="Times New Roman"/>
          <w:lang w:val="zh-CN"/>
        </w:rPr>
        <w:fldChar w:fldCharType="begin"/>
      </w:r>
      <w:r>
        <w:rPr>
          <w:rFonts w:ascii="Times New Roman" w:eastAsia="Times New Roman" w:hAnsi="Times New Roman" w:cs="Times New Roman"/>
          <w:lang w:val="zh-CN"/>
        </w:rPr>
        <w:instrText xml:space="preserve"> HYPERLINK "https://media.neliti.com/media/publications/28549-ID-degradasi-kultural-dalam-kehidipan-remaja.pdf" </w:instrText>
      </w:r>
      <w:r>
        <w:rPr>
          <w:rFonts w:ascii="Times New Roman" w:eastAsia="Times New Roman" w:hAnsi="Times New Roman" w:cs="Times New Roman"/>
          <w:lang w:val="zh-CN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lang w:val="zh-CN"/>
        </w:rPr>
        <w:t>https://media.neliti.com/media/publications/28549-ID-degradasi-kultural-dalam-kehidipan-remaja.pdf</w:t>
      </w:r>
      <w:r>
        <w:rPr>
          <w:rFonts w:ascii="Times New Roman" w:eastAsia="Times New Roman" w:hAnsi="Times New Roman" w:cs="Times New Roman"/>
          <w:lang w:val="zh-CN"/>
        </w:rPr>
        <w:fldChar w:fldCharType="end"/>
      </w:r>
      <w:r>
        <w:rPr>
          <w:rFonts w:ascii="Times New Roman" w:eastAsia="Times New Roman" w:hAnsi="Times New Roman" w:cs="Times New Roman"/>
          <w:lang w:val="zh-CN"/>
        </w:rPr>
        <w:t xml:space="preserve"> </w:t>
      </w:r>
    </w:p>
    <w:p w:rsidR="004864EF" w:rsidRDefault="004864EF" w:rsidP="004864EF">
      <w:pPr>
        <w:spacing w:after="0" w:line="240" w:lineRule="auto"/>
        <w:ind w:left="805" w:hangingChars="366" w:hanging="805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Santoso</w:t>
      </w:r>
      <w:proofErr w:type="spellEnd"/>
      <w:r>
        <w:rPr>
          <w:rFonts w:ascii="Times New Roman" w:eastAsia="Times New Roman" w:hAnsi="Times New Roman" w:cs="Times New Roman"/>
          <w:lang w:val="zh-CN"/>
        </w:rPr>
        <w:t>, S</w:t>
      </w:r>
      <w:r>
        <w:rPr>
          <w:rFonts w:ascii="Times New Roman" w:eastAsia="Times New Roman" w:hAnsi="Times New Roman" w:cs="Times New Roman"/>
        </w:rPr>
        <w:t>. (2006).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</w:rPr>
        <w:t>Dinamika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zh-CN"/>
        </w:rPr>
        <w:t>k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elompok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Jakarta: </w:t>
      </w:r>
      <w:proofErr w:type="spellStart"/>
      <w:r>
        <w:rPr>
          <w:rFonts w:ascii="Times New Roman" w:eastAsia="Times New Roman" w:hAnsi="Times New Roman" w:cs="Times New Roman"/>
        </w:rPr>
        <w:t>Bumi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Aksara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4864EF" w:rsidRDefault="004864EF" w:rsidP="004864EF">
      <w:pPr>
        <w:tabs>
          <w:tab w:val="left" w:pos="660"/>
        </w:tabs>
        <w:spacing w:after="0" w:line="240" w:lineRule="auto"/>
        <w:ind w:left="805" w:hangingChars="366" w:hanging="805"/>
        <w:jc w:val="both"/>
        <w:rPr>
          <w:rFonts w:ascii="Times New Roman" w:eastAsia="SimSun" w:hAnsi="Times New Roman" w:cs="Times New Roman"/>
          <w:shd w:val="clear" w:color="auto" w:fill="FFFFFF"/>
          <w:lang w:val="zh-CN"/>
        </w:rPr>
      </w:pPr>
      <w:proofErr w:type="spellStart"/>
      <w:r>
        <w:rPr>
          <w:rFonts w:ascii="Times New Roman" w:eastAsia="SimSun" w:hAnsi="Times New Roman" w:cs="Times New Roman"/>
          <w:shd w:val="clear" w:color="auto" w:fill="FFFFFF"/>
        </w:rPr>
        <w:t>Sugiyono</w:t>
      </w:r>
      <w:proofErr w:type="spellEnd"/>
      <w:r>
        <w:rPr>
          <w:rFonts w:ascii="Times New Roman" w:eastAsia="SimSun" w:hAnsi="Times New Roman" w:cs="Times New Roman"/>
          <w:shd w:val="clear" w:color="auto" w:fill="FFFFFF"/>
        </w:rPr>
        <w:t xml:space="preserve">, D. (2010). </w:t>
      </w:r>
      <w:proofErr w:type="spellStart"/>
      <w:proofErr w:type="gramStart"/>
      <w:r>
        <w:rPr>
          <w:rFonts w:ascii="Times New Roman" w:eastAsia="SimSun" w:hAnsi="Times New Roman" w:cs="Times New Roman"/>
          <w:i/>
          <w:iCs/>
          <w:shd w:val="clear" w:color="auto" w:fill="FFFFFF"/>
        </w:rPr>
        <w:t>Memahami</w:t>
      </w:r>
      <w:proofErr w:type="spellEnd"/>
      <w:r>
        <w:rPr>
          <w:rFonts w:ascii="Times New Roman" w:eastAsia="SimSu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shd w:val="clear" w:color="auto" w:fill="FFFFFF"/>
        </w:rPr>
        <w:t>penelitian</w:t>
      </w:r>
      <w:proofErr w:type="spellEnd"/>
      <w:r>
        <w:rPr>
          <w:rFonts w:ascii="Times New Roman" w:eastAsia="SimSu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shd w:val="clear" w:color="auto" w:fill="FFFFFF"/>
        </w:rPr>
        <w:t>kualitatif</w:t>
      </w:r>
      <w:proofErr w:type="spellEnd"/>
      <w:r>
        <w:rPr>
          <w:rFonts w:ascii="Times New Roman" w:eastAsia="SimSun" w:hAnsi="Times New Roman" w:cs="Times New Roman"/>
          <w:shd w:val="clear" w:color="auto" w:fill="FFFFFF"/>
        </w:rPr>
        <w:t>.</w:t>
      </w:r>
      <w:proofErr w:type="gramEnd"/>
      <w:r>
        <w:rPr>
          <w:rFonts w:ascii="Times New Roman" w:eastAsia="SimSun" w:hAnsi="Times New Roman" w:cs="Times New Roman"/>
          <w:shd w:val="clear" w:color="auto" w:fill="FFFFFF"/>
          <w:lang w:val="zh-CN"/>
        </w:rPr>
        <w:t xml:space="preserve"> Bandung: Alfabeta.</w:t>
      </w:r>
    </w:p>
    <w:p w:rsidR="004864EF" w:rsidRDefault="004864EF" w:rsidP="004864EF">
      <w:pPr>
        <w:pStyle w:val="NormalWeb"/>
        <w:spacing w:before="0" w:beforeAutospacing="0" w:after="0" w:afterAutospacing="0"/>
        <w:ind w:left="805" w:hangingChars="366" w:hanging="805"/>
        <w:jc w:val="both"/>
        <w:rPr>
          <w:rFonts w:eastAsia="SimSun"/>
          <w:sz w:val="22"/>
          <w:szCs w:val="22"/>
          <w:shd w:val="clear" w:color="auto" w:fill="FFFFFF"/>
        </w:rPr>
      </w:pPr>
      <w:r>
        <w:rPr>
          <w:rFonts w:eastAsia="SimSun"/>
          <w:sz w:val="22"/>
          <w:szCs w:val="22"/>
          <w:shd w:val="clear" w:color="auto" w:fill="FFFFFF"/>
          <w:lang w:val="zh-CN"/>
        </w:rPr>
        <w:t>Sukmadinata</w:t>
      </w:r>
      <w:r>
        <w:rPr>
          <w:rFonts w:eastAsia="SimSun"/>
          <w:sz w:val="22"/>
          <w:szCs w:val="22"/>
          <w:shd w:val="clear" w:color="auto" w:fill="FFFFFF"/>
        </w:rPr>
        <w:t xml:space="preserve">, </w:t>
      </w:r>
      <w:r>
        <w:rPr>
          <w:rFonts w:eastAsia="SimSun"/>
          <w:sz w:val="22"/>
          <w:szCs w:val="22"/>
          <w:shd w:val="clear" w:color="auto" w:fill="FFFFFF"/>
          <w:lang w:val="zh-CN"/>
        </w:rPr>
        <w:t xml:space="preserve">N. </w:t>
      </w:r>
      <w:proofErr w:type="gramStart"/>
      <w:r>
        <w:rPr>
          <w:rFonts w:eastAsia="SimSun"/>
          <w:sz w:val="22"/>
          <w:szCs w:val="22"/>
          <w:shd w:val="clear" w:color="auto" w:fill="FFFFFF"/>
        </w:rPr>
        <w:t>S. (201</w:t>
      </w:r>
      <w:r>
        <w:rPr>
          <w:rFonts w:eastAsia="SimSun"/>
          <w:sz w:val="22"/>
          <w:szCs w:val="22"/>
          <w:shd w:val="clear" w:color="auto" w:fill="FFFFFF"/>
          <w:lang w:val="zh-CN"/>
        </w:rPr>
        <w:t>2</w:t>
      </w:r>
      <w:r>
        <w:rPr>
          <w:rFonts w:eastAsia="SimSun"/>
          <w:sz w:val="22"/>
          <w:szCs w:val="22"/>
          <w:shd w:val="clear" w:color="auto" w:fill="FFFFFF"/>
        </w:rPr>
        <w:t>).</w:t>
      </w:r>
      <w:proofErr w:type="gramEnd"/>
      <w:r>
        <w:rPr>
          <w:rFonts w:eastAsia="SimSun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eastAsia="SimSun"/>
          <w:i/>
          <w:iCs/>
          <w:sz w:val="22"/>
          <w:szCs w:val="22"/>
          <w:shd w:val="clear" w:color="auto" w:fill="FFFFFF"/>
        </w:rPr>
        <w:t>Metode</w:t>
      </w:r>
      <w:proofErr w:type="spellEnd"/>
      <w:r>
        <w:rPr>
          <w:rFonts w:eastAsia="SimSu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shd w:val="clear" w:color="auto" w:fill="FFFFFF"/>
        </w:rPr>
        <w:t>penelitian</w:t>
      </w:r>
      <w:proofErr w:type="spellEnd"/>
      <w:r>
        <w:rPr>
          <w:rFonts w:eastAsia="SimSun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eastAsia="SimSun"/>
          <w:i/>
          <w:iCs/>
          <w:sz w:val="22"/>
          <w:szCs w:val="22"/>
          <w:shd w:val="clear" w:color="auto" w:fill="FFFFFF"/>
        </w:rPr>
        <w:t>pendidikan</w:t>
      </w:r>
      <w:proofErr w:type="spellEnd"/>
      <w:r>
        <w:rPr>
          <w:rFonts w:eastAsia="SimSun"/>
          <w:sz w:val="22"/>
          <w:szCs w:val="22"/>
          <w:shd w:val="clear" w:color="auto" w:fill="FFFFFF"/>
        </w:rPr>
        <w:t>.</w:t>
      </w:r>
      <w:proofErr w:type="gramEnd"/>
      <w:r>
        <w:rPr>
          <w:rFonts w:eastAsia="SimSun"/>
          <w:sz w:val="22"/>
          <w:szCs w:val="22"/>
          <w:shd w:val="clear" w:color="auto" w:fill="FFFFFF"/>
        </w:rPr>
        <w:t xml:space="preserve"> Bandung: </w:t>
      </w:r>
      <w:r>
        <w:rPr>
          <w:rFonts w:eastAsia="SimSun"/>
          <w:sz w:val="22"/>
          <w:szCs w:val="22"/>
          <w:shd w:val="clear" w:color="auto" w:fill="FFFFFF"/>
          <w:lang w:val="zh-CN"/>
        </w:rPr>
        <w:t xml:space="preserve">PT. </w:t>
      </w:r>
      <w:proofErr w:type="spellStart"/>
      <w:r>
        <w:rPr>
          <w:rFonts w:eastAsia="SimSun"/>
          <w:sz w:val="22"/>
          <w:szCs w:val="22"/>
          <w:shd w:val="clear" w:color="auto" w:fill="FFFFFF"/>
        </w:rPr>
        <w:t>Remaja</w:t>
      </w:r>
      <w:proofErr w:type="spellEnd"/>
      <w:r>
        <w:rPr>
          <w:rFonts w:eastAsia="SimSun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eastAsia="SimSun"/>
          <w:sz w:val="22"/>
          <w:szCs w:val="22"/>
          <w:shd w:val="clear" w:color="auto" w:fill="FFFFFF"/>
        </w:rPr>
        <w:t>Rosdakarya</w:t>
      </w:r>
      <w:proofErr w:type="spellEnd"/>
      <w:r>
        <w:rPr>
          <w:rFonts w:eastAsia="SimSun"/>
          <w:sz w:val="22"/>
          <w:szCs w:val="22"/>
          <w:shd w:val="clear" w:color="auto" w:fill="FFFFFF"/>
        </w:rPr>
        <w:t>.</w:t>
      </w:r>
    </w:p>
    <w:p w:rsidR="004864EF" w:rsidRDefault="004864EF" w:rsidP="004864EF">
      <w:pPr>
        <w:pStyle w:val="NormalWeb"/>
        <w:spacing w:before="0" w:beforeAutospacing="0" w:after="0" w:afterAutospacing="0"/>
        <w:ind w:left="805" w:hangingChars="366" w:hanging="805"/>
        <w:jc w:val="both"/>
        <w:rPr>
          <w:sz w:val="22"/>
          <w:szCs w:val="22"/>
          <w:lang w:val="zh-CN"/>
        </w:rPr>
      </w:pPr>
      <w:proofErr w:type="gramStart"/>
      <w:r>
        <w:rPr>
          <w:sz w:val="22"/>
          <w:szCs w:val="22"/>
        </w:rPr>
        <w:t>www.satujurnal.com. (2014).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Bk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anak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remaja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kota</w:t>
      </w:r>
      <w:proofErr w:type="spellEnd"/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mojokerto</w:t>
      </w:r>
      <w:proofErr w:type="spellEnd"/>
      <w:r>
        <w:rPr>
          <w:i/>
          <w:iCs/>
          <w:sz w:val="22"/>
          <w:szCs w:val="22"/>
        </w:rPr>
        <w:t xml:space="preserve"> : </w:t>
      </w:r>
      <w:proofErr w:type="spellStart"/>
      <w:r>
        <w:rPr>
          <w:i/>
          <w:iCs/>
          <w:sz w:val="22"/>
          <w:szCs w:val="22"/>
        </w:rPr>
        <w:t>Kasus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kenakalan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remaja</w:t>
      </w:r>
      <w:proofErr w:type="spellEnd"/>
      <w:r>
        <w:rPr>
          <w:i/>
          <w:iCs/>
          <w:sz w:val="22"/>
          <w:szCs w:val="22"/>
        </w:rPr>
        <w:t xml:space="preserve">, 90 </w:t>
      </w:r>
      <w:proofErr w:type="spellStart"/>
      <w:r>
        <w:rPr>
          <w:i/>
          <w:iCs/>
          <w:sz w:val="22"/>
          <w:szCs w:val="22"/>
        </w:rPr>
        <w:t>persen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akibat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salah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selancar</w:t>
      </w:r>
      <w:proofErr w:type="spellEnd"/>
      <w:r>
        <w:rPr>
          <w:i/>
          <w:iCs/>
          <w:sz w:val="22"/>
          <w:szCs w:val="22"/>
        </w:rPr>
        <w:t xml:space="preserve"> di </w:t>
      </w:r>
      <w:proofErr w:type="spellStart"/>
      <w:r>
        <w:rPr>
          <w:i/>
          <w:iCs/>
          <w:sz w:val="22"/>
          <w:szCs w:val="22"/>
        </w:rPr>
        <w:t>dunia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maya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  <w:lang w:val="zh-CN"/>
        </w:rPr>
        <w:t xml:space="preserve">Retrieved in September, 2022, from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"https://www.satujurnal.com/2014/05/bk-anak-dan-remaja-kota-mojokerto-kasus.html" </w:instrText>
      </w:r>
      <w:r>
        <w:rPr>
          <w:sz w:val="22"/>
          <w:szCs w:val="22"/>
        </w:rPr>
        <w:fldChar w:fldCharType="separate"/>
      </w:r>
      <w:r>
        <w:rPr>
          <w:rStyle w:val="Hyperlink"/>
          <w:sz w:val="22"/>
          <w:szCs w:val="22"/>
        </w:rPr>
        <w:t>https://www.satujurnal.com/2014/05/bk-anak-dan-remaja-kota-mojokerto-kasus.html</w:t>
      </w:r>
      <w:r>
        <w:rPr>
          <w:sz w:val="22"/>
          <w:szCs w:val="22"/>
        </w:rPr>
        <w:fldChar w:fldCharType="end"/>
      </w:r>
      <w:r>
        <w:rPr>
          <w:sz w:val="22"/>
          <w:szCs w:val="22"/>
          <w:lang w:val="zh-CN"/>
        </w:rPr>
        <w:t xml:space="preserve"> </w:t>
      </w:r>
    </w:p>
    <w:p w:rsidR="004864EF" w:rsidRPr="00A21A8E" w:rsidRDefault="004864EF" w:rsidP="004864EF">
      <w:pPr>
        <w:spacing w:after="0" w:line="240" w:lineRule="auto"/>
        <w:ind w:left="805" w:hangingChars="366" w:hanging="80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Zahar</w:t>
      </w:r>
      <w:proofErr w:type="spellEnd"/>
      <w:r>
        <w:rPr>
          <w:rFonts w:ascii="Times New Roman" w:eastAsia="Times New Roman" w:hAnsi="Times New Roman" w:cs="Times New Roman"/>
          <w:lang w:val="zh-CN"/>
        </w:rPr>
        <w:t>, A. K</w:t>
      </w:r>
      <w:r>
        <w:rPr>
          <w:rFonts w:ascii="Times New Roman" w:eastAsia="Times New Roman" w:hAnsi="Times New Roman" w:cs="Times New Roman"/>
        </w:rPr>
        <w:t xml:space="preserve">. (2012). </w:t>
      </w:r>
      <w:proofErr w:type="spellStart"/>
      <w:r>
        <w:rPr>
          <w:rFonts w:ascii="Times New Roman" w:eastAsia="Times New Roman" w:hAnsi="Times New Roman" w:cs="Times New Roman"/>
        </w:rPr>
        <w:t>Strategi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k</w:t>
      </w:r>
      <w:proofErr w:type="spellStart"/>
      <w:r>
        <w:rPr>
          <w:rFonts w:ascii="Times New Roman" w:eastAsia="Times New Roman" w:hAnsi="Times New Roman" w:cs="Times New Roman"/>
        </w:rPr>
        <w:t>esopanan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t</w:t>
      </w:r>
      <w:proofErr w:type="spellStart"/>
      <w:r>
        <w:rPr>
          <w:rFonts w:ascii="Times New Roman" w:eastAsia="Times New Roman" w:hAnsi="Times New Roman" w:cs="Times New Roman"/>
        </w:rPr>
        <w:t>indak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t</w:t>
      </w:r>
      <w:proofErr w:type="spellStart"/>
      <w:r>
        <w:rPr>
          <w:rFonts w:ascii="Times New Roman" w:eastAsia="Times New Roman" w:hAnsi="Times New Roman" w:cs="Times New Roman"/>
        </w:rPr>
        <w:t>utur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t</w:t>
      </w:r>
      <w:proofErr w:type="spellStart"/>
      <w:r>
        <w:rPr>
          <w:rFonts w:ascii="Times New Roman" w:eastAsia="Times New Roman" w:hAnsi="Times New Roman" w:cs="Times New Roman"/>
        </w:rPr>
        <w:t>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l</w:t>
      </w:r>
      <w:proofErr w:type="spellStart"/>
      <w:r>
        <w:rPr>
          <w:rFonts w:ascii="Times New Roman" w:eastAsia="Times New Roman" w:hAnsi="Times New Roman" w:cs="Times New Roman"/>
        </w:rPr>
        <w:t>angsung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f</w:t>
      </w:r>
      <w:proofErr w:type="spellStart"/>
      <w:r>
        <w:rPr>
          <w:rFonts w:ascii="Times New Roman" w:eastAsia="Times New Roman" w:hAnsi="Times New Roman" w:cs="Times New Roman"/>
        </w:rPr>
        <w:t>ilm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h</w:t>
      </w:r>
      <w:proofErr w:type="spellStart"/>
      <w:r>
        <w:rPr>
          <w:rFonts w:ascii="Times New Roman" w:eastAsia="Times New Roman" w:hAnsi="Times New Roman" w:cs="Times New Roman"/>
        </w:rPr>
        <w:t>arry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p</w:t>
      </w:r>
      <w:r>
        <w:rPr>
          <w:rFonts w:ascii="Times New Roman" w:eastAsia="Times New Roman" w:hAnsi="Times New Roman" w:cs="Times New Roman"/>
        </w:rPr>
        <w:t xml:space="preserve">otter and the </w:t>
      </w:r>
      <w:r>
        <w:rPr>
          <w:rFonts w:ascii="Times New Roman" w:eastAsia="Times New Roman" w:hAnsi="Times New Roman" w:cs="Times New Roman"/>
          <w:lang w:val="zh-CN"/>
        </w:rPr>
        <w:t>d</w:t>
      </w:r>
      <w:proofErr w:type="spellStart"/>
      <w:r>
        <w:rPr>
          <w:rFonts w:ascii="Times New Roman" w:eastAsia="Times New Roman" w:hAnsi="Times New Roman" w:cs="Times New Roman"/>
        </w:rPr>
        <w:t>eathly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zh-CN"/>
        </w:rPr>
        <w:t>h</w:t>
      </w:r>
      <w:r>
        <w:rPr>
          <w:rFonts w:ascii="Times New Roman" w:eastAsia="Times New Roman" w:hAnsi="Times New Roman" w:cs="Times New Roman"/>
        </w:rPr>
        <w:t xml:space="preserve">allows. </w:t>
      </w:r>
      <w:proofErr w:type="gramStart"/>
      <w:r>
        <w:rPr>
          <w:rFonts w:ascii="Times New Roman" w:eastAsia="Times New Roman" w:hAnsi="Times New Roman" w:cs="Times New Roman"/>
          <w:i/>
        </w:rPr>
        <w:t>Students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e-Journals</w:t>
      </w:r>
      <w:r>
        <w:rPr>
          <w:rFonts w:ascii="Times New Roman" w:eastAsia="Times New Roman" w:hAnsi="Times New Roman" w:cs="Times New Roman"/>
          <w:i/>
          <w:iCs/>
          <w:lang w:val="zh-CN"/>
        </w:rPr>
        <w:t>, 1(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lang w:val="zh-CN"/>
        </w:rPr>
        <w:t xml:space="preserve">). Retrieved in March, 2022, from </w:t>
      </w:r>
      <w:hyperlink r:id="rId5" w:history="1">
        <w:r>
          <w:rPr>
            <w:rStyle w:val="Hyperlink"/>
            <w:rFonts w:ascii="Times New Roman" w:eastAsia="Times New Roman" w:hAnsi="Times New Roman" w:cs="Times New Roman"/>
          </w:rPr>
          <w:t>http://jurnal.unpad.ac.id/ejournal/article/view/1563</w:t>
        </w:r>
      </w:hyperlink>
    </w:p>
    <w:p w:rsidR="008D40F7" w:rsidRDefault="008D40F7">
      <w:bookmarkStart w:id="0" w:name="_GoBack"/>
      <w:bookmarkEnd w:id="0"/>
    </w:p>
    <w:sectPr w:rsidR="008D40F7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F7" w:rsidRDefault="004864EF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Vol. </w:t>
    </w:r>
    <w:r>
      <w:rPr>
        <w:rFonts w:ascii="Times New Roman" w:hAnsi="Times New Roman" w:cs="Times New Roman"/>
        <w:i/>
        <w:lang w:val="zh-CN"/>
      </w:rPr>
      <w:t>6</w:t>
    </w:r>
    <w:r>
      <w:rPr>
        <w:rFonts w:ascii="Times New Roman" w:hAnsi="Times New Roman" w:cs="Times New Roman"/>
        <w:i/>
      </w:rPr>
      <w:t xml:space="preserve">, No. </w:t>
    </w:r>
    <w:r>
      <w:rPr>
        <w:rFonts w:ascii="Times New Roman" w:hAnsi="Times New Roman" w:cs="Times New Roman"/>
        <w:i/>
        <w:lang w:val="zh-CN"/>
      </w:rPr>
      <w:t>4</w:t>
    </w:r>
    <w:r>
      <w:rPr>
        <w:rFonts w:ascii="Times New Roman" w:hAnsi="Times New Roman" w:cs="Times New Roman"/>
        <w:i/>
      </w:rPr>
      <w:t>, 202</w:t>
    </w:r>
    <w:r>
      <w:rPr>
        <w:rFonts w:ascii="Times New Roman" w:hAnsi="Times New Roman" w:cs="Times New Roman"/>
        <w:i/>
        <w:lang w:val="zh-CN"/>
      </w:rPr>
      <w:t>2</w:t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  <w:t>International Journal of Language Education</w:t>
    </w:r>
  </w:p>
  <w:p w:rsidR="00E966F7" w:rsidRDefault="004864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F7" w:rsidRDefault="004864EF">
    <w:pPr>
      <w:pStyle w:val="Header"/>
      <w:rPr>
        <w:rFonts w:ascii="Times New Roman" w:hAnsi="Times New Roman" w:cs="Times New Roman"/>
        <w:i/>
        <w:lang w:val="zh-CN"/>
      </w:rPr>
    </w:pPr>
    <w:r>
      <w:rPr>
        <w:rFonts w:ascii="Times New Roman" w:hAnsi="Times New Roman" w:cs="Times New Roman"/>
        <w:i/>
      </w:rPr>
      <w:t xml:space="preserve">Vol. </w:t>
    </w:r>
    <w:r>
      <w:rPr>
        <w:rFonts w:ascii="Times New Roman" w:hAnsi="Times New Roman" w:cs="Times New Roman"/>
        <w:i/>
        <w:lang w:val="zh-CN"/>
      </w:rPr>
      <w:t>6</w:t>
    </w:r>
    <w:r>
      <w:rPr>
        <w:rFonts w:ascii="Times New Roman" w:hAnsi="Times New Roman" w:cs="Times New Roman"/>
        <w:i/>
      </w:rPr>
      <w:t xml:space="preserve">, No. </w:t>
    </w:r>
    <w:r>
      <w:rPr>
        <w:rFonts w:ascii="Times New Roman" w:hAnsi="Times New Roman" w:cs="Times New Roman"/>
        <w:i/>
        <w:lang w:val="zh-CN"/>
      </w:rPr>
      <w:t>4</w:t>
    </w:r>
    <w:r>
      <w:rPr>
        <w:rFonts w:ascii="Times New Roman" w:hAnsi="Times New Roman" w:cs="Times New Roman"/>
        <w:i/>
      </w:rPr>
      <w:t>, 202</w:t>
    </w:r>
    <w:r>
      <w:rPr>
        <w:rFonts w:ascii="Times New Roman" w:hAnsi="Times New Roman" w:cs="Times New Roman"/>
        <w:i/>
        <w:lang w:val="zh-CN"/>
      </w:rPr>
      <w:t>2</w:t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  <w:lang w:val="zh-CN"/>
      </w:rPr>
      <w:t>Fahmi &amp; Suwatah</w:t>
    </w:r>
  </w:p>
  <w:p w:rsidR="00E966F7" w:rsidRDefault="004864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EF"/>
    <w:rsid w:val="00477EAD"/>
    <w:rsid w:val="004864EF"/>
    <w:rsid w:val="00513A3F"/>
    <w:rsid w:val="008D40F7"/>
    <w:rsid w:val="00BB7F2E"/>
    <w:rsid w:val="00ED3C11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E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486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864EF"/>
  </w:style>
  <w:style w:type="character" w:styleId="Hyperlink">
    <w:name w:val="Hyperlink"/>
    <w:basedOn w:val="DefaultParagraphFont"/>
    <w:uiPriority w:val="99"/>
    <w:unhideWhenUsed/>
    <w:qFormat/>
    <w:rsid w:val="00486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48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E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486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864EF"/>
  </w:style>
  <w:style w:type="character" w:styleId="Hyperlink">
    <w:name w:val="Hyperlink"/>
    <w:basedOn w:val="DefaultParagraphFont"/>
    <w:uiPriority w:val="99"/>
    <w:unhideWhenUsed/>
    <w:qFormat/>
    <w:rsid w:val="00486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48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jurnal.unpad.ac.id/ejournal/article/view/15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hyunda ar mas</dc:creator>
  <cp:lastModifiedBy>hyunda ar mas</cp:lastModifiedBy>
  <cp:revision>1</cp:revision>
  <dcterms:created xsi:type="dcterms:W3CDTF">2022-10-01T06:34:00Z</dcterms:created>
  <dcterms:modified xsi:type="dcterms:W3CDTF">2022-10-01T06:34:00Z</dcterms:modified>
</cp:coreProperties>
</file>