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32E" w:rsidRDefault="0084632E" w:rsidP="0084632E">
      <w:pPr>
        <w:pStyle w:val="NormalWeb"/>
        <w:spacing w:line="360" w:lineRule="auto"/>
        <w:rPr>
          <w:rFonts w:ascii="Book Antiqua" w:hAnsi="Book Antiqua"/>
          <w:b/>
        </w:rPr>
      </w:pPr>
      <w:r>
        <w:rPr>
          <w:rFonts w:ascii="Book Antiqua" w:hAnsi="Book Antiqua"/>
          <w:b/>
        </w:rPr>
        <w:t>Lampiran 1. Cerita Endang Rara Tompe Nawangan</w:t>
      </w:r>
    </w:p>
    <w:p w:rsidR="00D7402B" w:rsidRPr="00E93628" w:rsidRDefault="00D7402B" w:rsidP="00E93628">
      <w:pPr>
        <w:pStyle w:val="NormalWeb"/>
        <w:spacing w:line="360" w:lineRule="auto"/>
        <w:jc w:val="center"/>
        <w:rPr>
          <w:rFonts w:ascii="Book Antiqua" w:hAnsi="Book Antiqua"/>
          <w:b/>
        </w:rPr>
      </w:pPr>
      <w:r w:rsidRPr="00E93628">
        <w:rPr>
          <w:rFonts w:ascii="Book Antiqua" w:hAnsi="Book Antiqua"/>
          <w:b/>
        </w:rPr>
        <w:t>ENDANG RARA TOMPE</w:t>
      </w:r>
    </w:p>
    <w:p w:rsidR="00BE7D25" w:rsidRPr="00E93628" w:rsidRDefault="00DC4592" w:rsidP="00E93628">
      <w:pPr>
        <w:pStyle w:val="NormalWeb"/>
        <w:spacing w:line="360" w:lineRule="auto"/>
        <w:ind w:left="5812"/>
        <w:jc w:val="both"/>
        <w:rPr>
          <w:rFonts w:ascii="Book Antiqua" w:hAnsi="Book Antiqua"/>
        </w:rPr>
      </w:pPr>
      <w:r w:rsidRPr="00E93628">
        <w:rPr>
          <w:rFonts w:ascii="Book Antiqua" w:hAnsi="Book Antiqua"/>
        </w:rPr>
        <w:t>Sukisno (60) Tokawi Nawangan Pacitan</w:t>
      </w:r>
    </w:p>
    <w:p w:rsidR="00D7402B" w:rsidRPr="00E93628" w:rsidRDefault="00BE7D25" w:rsidP="00E93628">
      <w:pPr>
        <w:pStyle w:val="NormalWeb"/>
        <w:spacing w:before="0" w:beforeAutospacing="0" w:after="0" w:afterAutospacing="0" w:line="360" w:lineRule="auto"/>
        <w:ind w:firstLine="709"/>
        <w:jc w:val="both"/>
        <w:rPr>
          <w:rFonts w:ascii="Book Antiqua" w:hAnsi="Book Antiqua"/>
          <w:i/>
        </w:rPr>
      </w:pPr>
      <w:r w:rsidRPr="00E93628">
        <w:rPr>
          <w:rFonts w:ascii="Book Antiqua" w:hAnsi="Book Antiqua"/>
          <w:i/>
        </w:rPr>
        <w:t xml:space="preserve">Endang Rara Tompe kui asline jenenge Dewi Sekartaji. Yoiku salah sawijining putri raja teko Kediri. Lha deweke kui senengan karo anak raja Kediri sing jenenge Panji Asmarabangun. Lha mestine ora oleh to. Akhire minggat. Mlaku ngulon sampek akhire teko Tokawi kene. </w:t>
      </w:r>
    </w:p>
    <w:p w:rsidR="00BE7D25" w:rsidRPr="00E93628" w:rsidRDefault="00BE7D25" w:rsidP="00E93628">
      <w:pPr>
        <w:pStyle w:val="NormalWeb"/>
        <w:spacing w:before="0" w:beforeAutospacing="0" w:after="0" w:afterAutospacing="0" w:line="360" w:lineRule="auto"/>
        <w:ind w:firstLine="709"/>
        <w:jc w:val="both"/>
        <w:rPr>
          <w:rFonts w:ascii="Book Antiqua" w:hAnsi="Book Antiqua"/>
          <w:i/>
        </w:rPr>
      </w:pPr>
      <w:r w:rsidRPr="00E93628">
        <w:rPr>
          <w:rFonts w:ascii="Book Antiqua" w:hAnsi="Book Antiqua"/>
          <w:i/>
        </w:rPr>
        <w:t xml:space="preserve">Bareng sampek jenenge ganti Endang Rara Tompe. Ning kene, deweke  rumongso dewe. Ra krasan. Endang Rara Tompe asring nyang sor gunung kono. Ndelok kethek. Sampek akhire enek salah sawijining kethek sing lucu. Iso nyenengake atine </w:t>
      </w:r>
      <w:r w:rsidR="00DC4592" w:rsidRPr="00E93628">
        <w:rPr>
          <w:rFonts w:ascii="Book Antiqua" w:hAnsi="Book Antiqua"/>
          <w:i/>
        </w:rPr>
        <w:t>Endang Rara Tompe</w:t>
      </w:r>
      <w:r w:rsidRPr="00E93628">
        <w:rPr>
          <w:rFonts w:ascii="Book Antiqua" w:hAnsi="Book Antiqua"/>
          <w:i/>
        </w:rPr>
        <w:t xml:space="preserve">. </w:t>
      </w:r>
    </w:p>
    <w:p w:rsidR="00BE7D25" w:rsidRPr="00E93628" w:rsidRDefault="00BE7D25" w:rsidP="00E93628">
      <w:pPr>
        <w:pStyle w:val="NormalWeb"/>
        <w:spacing w:before="0" w:beforeAutospacing="0" w:after="0" w:afterAutospacing="0" w:line="360" w:lineRule="auto"/>
        <w:ind w:firstLine="709"/>
        <w:jc w:val="both"/>
        <w:rPr>
          <w:rFonts w:ascii="Book Antiqua" w:hAnsi="Book Antiqua"/>
          <w:i/>
        </w:rPr>
      </w:pPr>
      <w:r w:rsidRPr="00E93628">
        <w:rPr>
          <w:rFonts w:ascii="Book Antiqua" w:hAnsi="Book Antiqua"/>
          <w:i/>
        </w:rPr>
        <w:t xml:space="preserve">Saben dino  Endang Rara Tompe methuki kethek kui. Sampek koyo dulur. Sebab, yo Endang Rara Tompe kui ra dwe konco. </w:t>
      </w:r>
    </w:p>
    <w:p w:rsidR="00BE7D25" w:rsidRPr="00E93628" w:rsidRDefault="00BE7D25" w:rsidP="00E93628">
      <w:pPr>
        <w:pStyle w:val="NormalWeb"/>
        <w:spacing w:before="0" w:beforeAutospacing="0" w:after="0" w:afterAutospacing="0" w:line="360" w:lineRule="auto"/>
        <w:ind w:firstLine="709"/>
        <w:jc w:val="both"/>
        <w:rPr>
          <w:rFonts w:ascii="Book Antiqua" w:hAnsi="Book Antiqua"/>
          <w:i/>
        </w:rPr>
      </w:pPr>
      <w:r w:rsidRPr="00E93628">
        <w:rPr>
          <w:rFonts w:ascii="Book Antiqua" w:hAnsi="Book Antiqua"/>
          <w:i/>
        </w:rPr>
        <w:t>Soyo suwe soyo suwe, Endang Rara Tompe rumongso tresno karo kethek. Semono ugo, ketheke yo kethok tresno. Lha tibake kethek kui Panji Asmorobangun sing malih rupa dadi kethek.</w:t>
      </w:r>
    </w:p>
    <w:p w:rsidR="00BE7D25" w:rsidRPr="00E93628" w:rsidRDefault="00BE7D25" w:rsidP="00E93628">
      <w:pPr>
        <w:pStyle w:val="NormalWeb"/>
        <w:spacing w:before="0" w:beforeAutospacing="0" w:after="0" w:afterAutospacing="0" w:line="360" w:lineRule="auto"/>
        <w:ind w:firstLine="709"/>
        <w:jc w:val="both"/>
        <w:rPr>
          <w:rFonts w:ascii="Book Antiqua" w:hAnsi="Book Antiqua"/>
          <w:i/>
        </w:rPr>
      </w:pPr>
      <w:r w:rsidRPr="00E93628">
        <w:rPr>
          <w:rFonts w:ascii="Book Antiqua" w:hAnsi="Book Antiqua"/>
          <w:i/>
        </w:rPr>
        <w:t>Bareng wis podo ngertine. Akhire Endang Rara Tompe utowo Dewi Sekartaji kui bali mulih bareng Panji Asmorobangun. Akhire kabeh yo podo seneng. Ngunu kui critane Endang Rara Tompe</w:t>
      </w:r>
    </w:p>
    <w:p w:rsidR="00DC4592" w:rsidRPr="00E93628" w:rsidRDefault="00DC4592" w:rsidP="00E93628">
      <w:pPr>
        <w:spacing w:line="360" w:lineRule="auto"/>
        <w:jc w:val="both"/>
        <w:rPr>
          <w:rFonts w:ascii="Book Antiqua" w:hAnsi="Book Antiqua"/>
          <w:b/>
          <w:noProof/>
          <w:sz w:val="24"/>
          <w:szCs w:val="24"/>
          <w:lang w:eastAsia="id-ID"/>
        </w:rPr>
      </w:pPr>
    </w:p>
    <w:p w:rsidR="00EC0E51" w:rsidRDefault="00EC0E51">
      <w:pPr>
        <w:rPr>
          <w:rFonts w:ascii="Book Antiqua" w:hAnsi="Book Antiqua"/>
          <w:b/>
          <w:noProof/>
          <w:sz w:val="24"/>
          <w:szCs w:val="24"/>
          <w:lang w:eastAsia="id-ID"/>
        </w:rPr>
      </w:pPr>
      <w:r>
        <w:rPr>
          <w:rFonts w:ascii="Book Antiqua" w:hAnsi="Book Antiqua"/>
          <w:b/>
          <w:noProof/>
          <w:sz w:val="24"/>
          <w:szCs w:val="24"/>
          <w:lang w:eastAsia="id-ID"/>
        </w:rPr>
        <w:br w:type="page"/>
      </w:r>
    </w:p>
    <w:p w:rsidR="00BE7D25" w:rsidRPr="00E93628" w:rsidRDefault="00DC4592" w:rsidP="00E93628">
      <w:pPr>
        <w:spacing w:line="360" w:lineRule="auto"/>
        <w:jc w:val="both"/>
        <w:rPr>
          <w:rFonts w:ascii="Book Antiqua" w:hAnsi="Book Antiqua"/>
          <w:b/>
          <w:noProof/>
          <w:sz w:val="24"/>
          <w:szCs w:val="24"/>
          <w:lang w:eastAsia="id-ID"/>
        </w:rPr>
      </w:pPr>
      <w:r w:rsidRPr="00E93628">
        <w:rPr>
          <w:rFonts w:ascii="Book Antiqua" w:hAnsi="Book Antiqua"/>
          <w:b/>
          <w:noProof/>
          <w:sz w:val="24"/>
          <w:szCs w:val="24"/>
          <w:lang w:eastAsia="id-ID"/>
        </w:rPr>
        <w:lastRenderedPageBreak/>
        <w:t>Terjemah</w:t>
      </w:r>
      <w:r w:rsidR="00BE7D25" w:rsidRPr="00E93628">
        <w:rPr>
          <w:rFonts w:ascii="Book Antiqua" w:hAnsi="Book Antiqua"/>
          <w:b/>
          <w:noProof/>
          <w:sz w:val="24"/>
          <w:szCs w:val="24"/>
          <w:lang w:eastAsia="id-ID"/>
        </w:rPr>
        <w:t xml:space="preserve"> </w:t>
      </w:r>
    </w:p>
    <w:p w:rsidR="00DC4592" w:rsidRPr="00E93628" w:rsidRDefault="00DC4592" w:rsidP="00E93628">
      <w:pPr>
        <w:spacing w:line="360" w:lineRule="auto"/>
        <w:jc w:val="both"/>
        <w:rPr>
          <w:rFonts w:ascii="Book Antiqua" w:hAnsi="Book Antiqua"/>
          <w:b/>
          <w:noProof/>
          <w:sz w:val="24"/>
          <w:szCs w:val="24"/>
          <w:lang w:eastAsia="id-ID"/>
        </w:rPr>
      </w:pPr>
      <w:r w:rsidRPr="00E93628">
        <w:rPr>
          <w:rFonts w:ascii="Book Antiqua" w:hAnsi="Book Antiqua"/>
          <w:b/>
          <w:noProof/>
          <w:sz w:val="24"/>
          <w:szCs w:val="24"/>
          <w:lang w:eastAsia="id-ID"/>
        </w:rPr>
        <w:t>ENDANG RARA TOMPE</w:t>
      </w:r>
    </w:p>
    <w:p w:rsidR="00E93628" w:rsidRPr="00E93628" w:rsidRDefault="00E93628" w:rsidP="00E93628">
      <w:pPr>
        <w:spacing w:line="360" w:lineRule="auto"/>
        <w:ind w:left="5812"/>
        <w:jc w:val="both"/>
        <w:rPr>
          <w:rFonts w:ascii="Book Antiqua" w:hAnsi="Book Antiqua"/>
          <w:noProof/>
          <w:sz w:val="24"/>
          <w:szCs w:val="24"/>
          <w:lang w:eastAsia="id-ID"/>
        </w:rPr>
      </w:pPr>
      <w:r w:rsidRPr="00E93628">
        <w:rPr>
          <w:rFonts w:ascii="Book Antiqua" w:hAnsi="Book Antiqua"/>
          <w:noProof/>
          <w:sz w:val="24"/>
          <w:szCs w:val="24"/>
          <w:lang w:eastAsia="id-ID"/>
        </w:rPr>
        <w:t>Arif Mustofa, (38) Pacitan Kabupaten Pacitan</w:t>
      </w:r>
    </w:p>
    <w:p w:rsidR="00DC4592" w:rsidRPr="00E93628" w:rsidRDefault="00DC4592" w:rsidP="00E93628">
      <w:pPr>
        <w:spacing w:line="360" w:lineRule="auto"/>
        <w:jc w:val="both"/>
        <w:rPr>
          <w:rFonts w:ascii="Book Antiqua" w:hAnsi="Book Antiqua"/>
          <w:b/>
          <w:noProof/>
          <w:sz w:val="24"/>
          <w:szCs w:val="24"/>
          <w:lang w:eastAsia="id-ID"/>
        </w:rPr>
      </w:pPr>
    </w:p>
    <w:p w:rsidR="00DC4592" w:rsidRPr="00E93628" w:rsidRDefault="00DC4592" w:rsidP="00E93628">
      <w:pPr>
        <w:spacing w:line="360" w:lineRule="auto"/>
        <w:ind w:firstLine="709"/>
        <w:jc w:val="both"/>
        <w:rPr>
          <w:rFonts w:ascii="Book Antiqua" w:hAnsi="Book Antiqua"/>
          <w:sz w:val="24"/>
          <w:szCs w:val="24"/>
        </w:rPr>
      </w:pPr>
      <w:r w:rsidRPr="00E93628">
        <w:rPr>
          <w:rFonts w:ascii="Book Antiqua" w:hAnsi="Book Antiqua"/>
          <w:sz w:val="24"/>
          <w:szCs w:val="24"/>
        </w:rPr>
        <w:t>Endang Rara Tompe itu aslinya bernama Dewi Sekartaji. Yaitu salah satu putri raja Kediri. Dia jatuh cinta pada anak raja kediri yang lain yang bernama Panji Asmarabangun. Hal ini tentunya dilarang. Akhirnya dia pergi meninggalkan istana. Berjalan ke arah barat sampai akhirnya tiba di Tokawi ini.</w:t>
      </w:r>
    </w:p>
    <w:p w:rsidR="00DC4592" w:rsidRPr="00E93628" w:rsidRDefault="00DC4592" w:rsidP="00E93628">
      <w:pPr>
        <w:spacing w:line="360" w:lineRule="auto"/>
        <w:ind w:firstLine="709"/>
        <w:jc w:val="both"/>
        <w:rPr>
          <w:rFonts w:ascii="Book Antiqua" w:hAnsi="Book Antiqua"/>
          <w:sz w:val="24"/>
          <w:szCs w:val="24"/>
        </w:rPr>
      </w:pPr>
      <w:r w:rsidRPr="00E93628">
        <w:rPr>
          <w:rFonts w:ascii="Book Antiqua" w:hAnsi="Book Antiqua"/>
          <w:sz w:val="24"/>
          <w:szCs w:val="24"/>
        </w:rPr>
        <w:t>Setelah sampai di sini, berganti nama menjadi Endang Rara Tompe. Di sini, dia merasa sendirian. Tidak kerasan. Endang Rara Tompe akhirnya sering menyendiri di bawah perbukitan sana. Melihat kera. Sampai akhirnya bertemu salah satu kera yang lucu. Bisa menyenangkan hati Endang Rara Tompe.</w:t>
      </w:r>
    </w:p>
    <w:p w:rsidR="00DC4592" w:rsidRPr="00E93628" w:rsidRDefault="00DC4592" w:rsidP="00E93628">
      <w:pPr>
        <w:spacing w:line="360" w:lineRule="auto"/>
        <w:ind w:firstLine="709"/>
        <w:jc w:val="both"/>
        <w:rPr>
          <w:rFonts w:ascii="Book Antiqua" w:hAnsi="Book Antiqua"/>
          <w:sz w:val="24"/>
          <w:szCs w:val="24"/>
        </w:rPr>
      </w:pPr>
      <w:r w:rsidRPr="00E93628">
        <w:rPr>
          <w:rFonts w:ascii="Book Antiqua" w:hAnsi="Book Antiqua"/>
          <w:sz w:val="24"/>
          <w:szCs w:val="24"/>
        </w:rPr>
        <w:t>Setiap hari, Endang Rara Tompe menemui kera tyersebut. Hingga seperti saudara. Karena memang Endang Rara Tompe tidak punya teman.</w:t>
      </w:r>
    </w:p>
    <w:p w:rsidR="00DC4592" w:rsidRPr="00E93628" w:rsidRDefault="00DC4592" w:rsidP="00E93628">
      <w:pPr>
        <w:spacing w:line="360" w:lineRule="auto"/>
        <w:ind w:firstLine="709"/>
        <w:jc w:val="both"/>
        <w:rPr>
          <w:rFonts w:ascii="Book Antiqua" w:hAnsi="Book Antiqua"/>
          <w:sz w:val="24"/>
          <w:szCs w:val="24"/>
        </w:rPr>
      </w:pPr>
      <w:r w:rsidRPr="00E93628">
        <w:rPr>
          <w:rFonts w:ascii="Book Antiqua" w:hAnsi="Book Antiqua"/>
          <w:sz w:val="24"/>
          <w:szCs w:val="24"/>
        </w:rPr>
        <w:t>Makin lama-makin lama, Endang Rara Tompe merasa jatuh cinta kepada kera tersebut. Begitupun si Kera juga terlihat jatuh cinta. Lha ternyata kera itu adalah Panji Asmarabangun yang menyamar menjadi seekor kera.</w:t>
      </w:r>
    </w:p>
    <w:p w:rsidR="00DC4592" w:rsidRPr="00E93628" w:rsidRDefault="00DC4592" w:rsidP="00E93628">
      <w:pPr>
        <w:spacing w:line="360" w:lineRule="auto"/>
        <w:ind w:firstLine="709"/>
        <w:rPr>
          <w:rFonts w:ascii="Book Antiqua" w:hAnsi="Book Antiqua"/>
          <w:noProof/>
          <w:sz w:val="24"/>
          <w:szCs w:val="24"/>
          <w:lang w:eastAsia="id-ID"/>
        </w:rPr>
      </w:pPr>
      <w:r w:rsidRPr="00E93628">
        <w:rPr>
          <w:rFonts w:ascii="Book Antiqua" w:hAnsi="Book Antiqua"/>
          <w:sz w:val="24"/>
          <w:szCs w:val="24"/>
        </w:rPr>
        <w:t>Setelah semua saling mengetahui wujud aslinya, akhirnya Endang Rara Tompe atau Dewi Sekartaji kembali pulang bersama dengan Panji Asmarabangun. Akhirnya semua merasa bahagia. Seperti itu cerita Endang Rara Tompe.</w:t>
      </w:r>
    </w:p>
    <w:p w:rsidR="00BE7D25" w:rsidRDefault="00BE7D25">
      <w:pPr>
        <w:rPr>
          <w:b/>
          <w:noProof/>
          <w:lang w:eastAsia="id-ID"/>
        </w:rPr>
      </w:pPr>
    </w:p>
    <w:p w:rsidR="00E93628" w:rsidRDefault="00E93628">
      <w:pPr>
        <w:rPr>
          <w:b/>
          <w:noProof/>
          <w:lang w:eastAsia="id-ID"/>
        </w:rPr>
      </w:pPr>
      <w:r>
        <w:rPr>
          <w:b/>
          <w:noProof/>
          <w:lang w:eastAsia="id-ID"/>
        </w:rPr>
        <w:br w:type="page"/>
      </w:r>
    </w:p>
    <w:p w:rsidR="0084632E" w:rsidRDefault="0084632E" w:rsidP="0084632E">
      <w:pPr>
        <w:autoSpaceDE w:val="0"/>
        <w:autoSpaceDN w:val="0"/>
        <w:adjustRightInd w:val="0"/>
        <w:spacing w:line="360" w:lineRule="auto"/>
        <w:rPr>
          <w:rFonts w:ascii="Book Antiqua" w:hAnsi="Book Antiqua" w:cs="ChaparralPro-Bold"/>
          <w:b/>
          <w:bCs/>
          <w:sz w:val="24"/>
          <w:szCs w:val="24"/>
        </w:rPr>
      </w:pPr>
      <w:r>
        <w:rPr>
          <w:rFonts w:ascii="Book Antiqua" w:hAnsi="Book Antiqua" w:cs="ChaparralPro-Bold"/>
          <w:b/>
          <w:bCs/>
          <w:sz w:val="24"/>
          <w:szCs w:val="24"/>
        </w:rPr>
        <w:lastRenderedPageBreak/>
        <w:t>Lampiran 2</w:t>
      </w:r>
      <w:r w:rsidR="00EC0E51">
        <w:rPr>
          <w:rFonts w:ascii="Book Antiqua" w:hAnsi="Book Antiqua" w:cs="ChaparralPro-Bold"/>
          <w:b/>
          <w:bCs/>
          <w:sz w:val="24"/>
          <w:szCs w:val="24"/>
        </w:rPr>
        <w:t>.</w:t>
      </w:r>
      <w:r>
        <w:rPr>
          <w:rFonts w:ascii="Book Antiqua" w:hAnsi="Book Antiqua" w:cs="ChaparralPro-Bold"/>
          <w:b/>
          <w:bCs/>
          <w:sz w:val="24"/>
          <w:szCs w:val="24"/>
        </w:rPr>
        <w:t xml:space="preserve"> Syair Kudangan </w:t>
      </w:r>
    </w:p>
    <w:p w:rsidR="0084632E" w:rsidRDefault="0084632E" w:rsidP="0084632E">
      <w:pPr>
        <w:autoSpaceDE w:val="0"/>
        <w:autoSpaceDN w:val="0"/>
        <w:adjustRightInd w:val="0"/>
        <w:spacing w:line="360" w:lineRule="auto"/>
        <w:rPr>
          <w:rFonts w:ascii="Book Antiqua" w:hAnsi="Book Antiqua" w:cs="ChaparralPro-Bold"/>
          <w:b/>
          <w:bCs/>
          <w:sz w:val="24"/>
          <w:szCs w:val="24"/>
        </w:rPr>
      </w:pPr>
    </w:p>
    <w:p w:rsidR="0084632E" w:rsidRDefault="0084632E" w:rsidP="0084632E">
      <w:pPr>
        <w:autoSpaceDE w:val="0"/>
        <w:autoSpaceDN w:val="0"/>
        <w:adjustRightInd w:val="0"/>
        <w:spacing w:line="360" w:lineRule="auto"/>
        <w:jc w:val="center"/>
        <w:rPr>
          <w:rFonts w:ascii="Book Antiqua" w:hAnsi="Book Antiqua" w:cs="ChaparralPro-Bold"/>
          <w:b/>
          <w:bCs/>
          <w:sz w:val="24"/>
          <w:szCs w:val="24"/>
        </w:rPr>
      </w:pPr>
      <w:r w:rsidRPr="0084632E">
        <w:rPr>
          <w:rFonts w:ascii="Book Antiqua" w:hAnsi="Book Antiqua" w:cs="ChaparralPro-Bold"/>
          <w:b/>
          <w:bCs/>
          <w:sz w:val="24"/>
          <w:szCs w:val="24"/>
        </w:rPr>
        <w:t xml:space="preserve">Syair pada Adegan </w:t>
      </w:r>
      <w:r w:rsidRPr="0084632E">
        <w:rPr>
          <w:rFonts w:ascii="Book Antiqua" w:hAnsi="Book Antiqua" w:cs="ChaparralPro-BoldIt"/>
          <w:b/>
          <w:bCs/>
          <w:i/>
          <w:iCs/>
          <w:sz w:val="24"/>
          <w:szCs w:val="24"/>
        </w:rPr>
        <w:t xml:space="preserve">Kudangan </w:t>
      </w:r>
      <w:r w:rsidRPr="0084632E">
        <w:rPr>
          <w:rFonts w:ascii="Book Antiqua" w:hAnsi="Book Antiqua" w:cs="ChaparralPro-Bold"/>
          <w:b/>
          <w:bCs/>
          <w:sz w:val="24"/>
          <w:szCs w:val="24"/>
        </w:rPr>
        <w:t>Kethek Ogleng</w:t>
      </w:r>
    </w:p>
    <w:p w:rsidR="00EC0E51" w:rsidRPr="0084632E" w:rsidRDefault="00EC0E51" w:rsidP="0084632E">
      <w:pPr>
        <w:autoSpaceDE w:val="0"/>
        <w:autoSpaceDN w:val="0"/>
        <w:adjustRightInd w:val="0"/>
        <w:spacing w:line="360" w:lineRule="auto"/>
        <w:jc w:val="center"/>
        <w:rPr>
          <w:rFonts w:ascii="Book Antiqua" w:hAnsi="Book Antiqua" w:cs="ChaparralPro-Bold"/>
          <w:b/>
          <w:bCs/>
          <w:sz w:val="24"/>
          <w:szCs w:val="24"/>
        </w:rPr>
      </w:pPr>
    </w:p>
    <w:p w:rsidR="0084632E" w:rsidRPr="00EC0E51" w:rsidRDefault="0084632E" w:rsidP="0084632E">
      <w:pPr>
        <w:autoSpaceDE w:val="0"/>
        <w:autoSpaceDN w:val="0"/>
        <w:adjustRightInd w:val="0"/>
        <w:spacing w:line="360" w:lineRule="auto"/>
        <w:rPr>
          <w:rFonts w:ascii="Book Antiqua" w:hAnsi="Book Antiqua" w:cs="ChaparralPro-Regular"/>
          <w:i/>
          <w:sz w:val="24"/>
          <w:szCs w:val="24"/>
        </w:rPr>
      </w:pPr>
      <w:r w:rsidRPr="00EC0E51">
        <w:rPr>
          <w:rFonts w:ascii="Book Antiqua" w:hAnsi="Book Antiqua" w:cs="ChaparralPro-Regular"/>
          <w:i/>
          <w:sz w:val="24"/>
          <w:szCs w:val="24"/>
        </w:rPr>
        <w:t>Kethek Ogleng kinudang, bapang layang-layang</w:t>
      </w:r>
    </w:p>
    <w:p w:rsidR="0084632E" w:rsidRPr="00EC0E51" w:rsidRDefault="0084632E" w:rsidP="0084632E">
      <w:pPr>
        <w:autoSpaceDE w:val="0"/>
        <w:autoSpaceDN w:val="0"/>
        <w:adjustRightInd w:val="0"/>
        <w:spacing w:line="360" w:lineRule="auto"/>
        <w:rPr>
          <w:rFonts w:ascii="Book Antiqua" w:hAnsi="Book Antiqua" w:cs="ChaparralPro-Regular"/>
          <w:i/>
          <w:sz w:val="24"/>
          <w:szCs w:val="24"/>
        </w:rPr>
      </w:pPr>
      <w:r w:rsidRPr="00EC0E51">
        <w:rPr>
          <w:rFonts w:ascii="Book Antiqua" w:hAnsi="Book Antiqua" w:cs="ChaparralPro-Regular"/>
          <w:i/>
          <w:sz w:val="24"/>
          <w:szCs w:val="24"/>
        </w:rPr>
        <w:t>Bedhes waras mringis angis sisiyunge</w:t>
      </w:r>
    </w:p>
    <w:p w:rsidR="0084632E" w:rsidRPr="00EC0E51" w:rsidRDefault="0084632E" w:rsidP="0084632E">
      <w:pPr>
        <w:autoSpaceDE w:val="0"/>
        <w:autoSpaceDN w:val="0"/>
        <w:adjustRightInd w:val="0"/>
        <w:spacing w:line="360" w:lineRule="auto"/>
        <w:rPr>
          <w:rFonts w:ascii="Book Antiqua" w:hAnsi="Book Antiqua" w:cs="ChaparralPro-Regular"/>
          <w:i/>
          <w:sz w:val="24"/>
          <w:szCs w:val="24"/>
        </w:rPr>
      </w:pPr>
      <w:r w:rsidRPr="00EC0E51">
        <w:rPr>
          <w:rFonts w:ascii="Book Antiqua" w:hAnsi="Book Antiqua" w:cs="ChaparralPro-Regular"/>
          <w:i/>
          <w:sz w:val="24"/>
          <w:szCs w:val="24"/>
        </w:rPr>
        <w:t>Bathuk nonong sirah benjo koyo mlinjo</w:t>
      </w:r>
    </w:p>
    <w:p w:rsidR="0084632E" w:rsidRPr="00EC0E51" w:rsidRDefault="0084632E" w:rsidP="0084632E">
      <w:pPr>
        <w:autoSpaceDE w:val="0"/>
        <w:autoSpaceDN w:val="0"/>
        <w:adjustRightInd w:val="0"/>
        <w:spacing w:line="360" w:lineRule="auto"/>
        <w:rPr>
          <w:rFonts w:ascii="Book Antiqua" w:hAnsi="Book Antiqua" w:cs="ChaparralPro-Regular"/>
          <w:i/>
          <w:sz w:val="24"/>
          <w:szCs w:val="24"/>
        </w:rPr>
      </w:pPr>
      <w:r w:rsidRPr="00EC0E51">
        <w:rPr>
          <w:rFonts w:ascii="Book Antiqua" w:hAnsi="Book Antiqua" w:cs="ChaparralPro-Regular"/>
          <w:i/>
          <w:sz w:val="24"/>
          <w:szCs w:val="24"/>
        </w:rPr>
        <w:t>Mripat gerong irung gepak lambe ngeblek</w:t>
      </w:r>
    </w:p>
    <w:p w:rsidR="0084632E" w:rsidRPr="00EC0E51" w:rsidRDefault="0084632E" w:rsidP="0084632E">
      <w:pPr>
        <w:autoSpaceDE w:val="0"/>
        <w:autoSpaceDN w:val="0"/>
        <w:adjustRightInd w:val="0"/>
        <w:spacing w:line="360" w:lineRule="auto"/>
        <w:rPr>
          <w:rFonts w:ascii="Book Antiqua" w:hAnsi="Book Antiqua" w:cs="ChaparralPro-Regular"/>
          <w:i/>
          <w:sz w:val="24"/>
          <w:szCs w:val="24"/>
        </w:rPr>
      </w:pPr>
      <w:r w:rsidRPr="00EC0E51">
        <w:rPr>
          <w:rFonts w:ascii="Book Antiqua" w:hAnsi="Book Antiqua" w:cs="ChaparralPro-Regular"/>
          <w:i/>
          <w:sz w:val="24"/>
          <w:szCs w:val="24"/>
        </w:rPr>
        <w:t>Wulune adhiwut-dhiwut</w:t>
      </w:r>
    </w:p>
    <w:p w:rsidR="0084632E" w:rsidRPr="00EC0E51" w:rsidRDefault="0084632E" w:rsidP="0084632E">
      <w:pPr>
        <w:autoSpaceDE w:val="0"/>
        <w:autoSpaceDN w:val="0"/>
        <w:adjustRightInd w:val="0"/>
        <w:spacing w:line="360" w:lineRule="auto"/>
        <w:rPr>
          <w:rFonts w:ascii="Book Antiqua" w:hAnsi="Book Antiqua" w:cs="ChaparralPro-Regular"/>
          <w:i/>
          <w:sz w:val="24"/>
          <w:szCs w:val="24"/>
        </w:rPr>
      </w:pPr>
      <w:r w:rsidRPr="00EC0E51">
        <w:rPr>
          <w:rFonts w:ascii="Book Antiqua" w:hAnsi="Book Antiqua" w:cs="ChaparralPro-Regular"/>
          <w:i/>
          <w:sz w:val="24"/>
          <w:szCs w:val="24"/>
        </w:rPr>
        <w:t>Buntut jlenthar mlaku ekar elek kasar</w:t>
      </w:r>
    </w:p>
    <w:p w:rsidR="0084632E" w:rsidRPr="00EC0E51" w:rsidRDefault="0084632E" w:rsidP="0084632E">
      <w:pPr>
        <w:autoSpaceDE w:val="0"/>
        <w:autoSpaceDN w:val="0"/>
        <w:adjustRightInd w:val="0"/>
        <w:spacing w:line="360" w:lineRule="auto"/>
        <w:rPr>
          <w:rFonts w:ascii="Book Antiqua" w:hAnsi="Book Antiqua" w:cs="ChaparralPro-Regular"/>
          <w:i/>
          <w:sz w:val="24"/>
          <w:szCs w:val="24"/>
        </w:rPr>
      </w:pPr>
      <w:r w:rsidRPr="00EC0E51">
        <w:rPr>
          <w:rFonts w:ascii="Book Antiqua" w:hAnsi="Book Antiqua" w:cs="ChaparralPro-Regular"/>
          <w:i/>
          <w:sz w:val="24"/>
          <w:szCs w:val="24"/>
        </w:rPr>
        <w:t>Solahe a nggegilani, kenyung gemblung</w:t>
      </w:r>
    </w:p>
    <w:p w:rsidR="0084632E" w:rsidRPr="00EC0E51" w:rsidRDefault="0084632E" w:rsidP="0084632E">
      <w:pPr>
        <w:autoSpaceDE w:val="0"/>
        <w:autoSpaceDN w:val="0"/>
        <w:adjustRightInd w:val="0"/>
        <w:spacing w:line="360" w:lineRule="auto"/>
        <w:rPr>
          <w:rFonts w:ascii="Book Antiqua" w:hAnsi="Book Antiqua" w:cs="ChaparralPro-Regular"/>
          <w:i/>
          <w:sz w:val="24"/>
          <w:szCs w:val="24"/>
        </w:rPr>
      </w:pPr>
      <w:r w:rsidRPr="00EC0E51">
        <w:rPr>
          <w:rFonts w:ascii="Book Antiqua" w:hAnsi="Book Antiqua" w:cs="ChaparralPro-Regular"/>
          <w:i/>
          <w:sz w:val="24"/>
          <w:szCs w:val="24"/>
        </w:rPr>
        <w:t>Wuyung ngidung gandrung- gandrung</w:t>
      </w:r>
    </w:p>
    <w:p w:rsidR="00EC0E51" w:rsidRPr="00EC0E51" w:rsidRDefault="00EC0E51" w:rsidP="0084632E">
      <w:pPr>
        <w:autoSpaceDE w:val="0"/>
        <w:autoSpaceDN w:val="0"/>
        <w:adjustRightInd w:val="0"/>
        <w:spacing w:line="360" w:lineRule="auto"/>
        <w:rPr>
          <w:rFonts w:ascii="Book Antiqua" w:hAnsi="Book Antiqua" w:cs="ChaparralPro-Regular"/>
          <w:i/>
          <w:sz w:val="24"/>
          <w:szCs w:val="24"/>
        </w:rPr>
      </w:pPr>
    </w:p>
    <w:p w:rsidR="0084632E" w:rsidRPr="00EC0E51" w:rsidRDefault="0084632E" w:rsidP="0084632E">
      <w:pPr>
        <w:autoSpaceDE w:val="0"/>
        <w:autoSpaceDN w:val="0"/>
        <w:adjustRightInd w:val="0"/>
        <w:spacing w:line="360" w:lineRule="auto"/>
        <w:rPr>
          <w:rFonts w:ascii="Book Antiqua" w:hAnsi="Book Antiqua" w:cs="ChaparralPro-Regular"/>
          <w:i/>
          <w:sz w:val="24"/>
          <w:szCs w:val="24"/>
        </w:rPr>
      </w:pPr>
      <w:r w:rsidRPr="00EC0E51">
        <w:rPr>
          <w:rFonts w:ascii="Book Antiqua" w:hAnsi="Book Antiqua" w:cs="ChaparralPro-Regular"/>
          <w:i/>
          <w:sz w:val="24"/>
          <w:szCs w:val="24"/>
        </w:rPr>
        <w:t xml:space="preserve"> (PI) : Mung bathuke e raden nonong-nonong dhewe</w:t>
      </w:r>
    </w:p>
    <w:p w:rsidR="0084632E" w:rsidRPr="00EC0E51" w:rsidRDefault="0084632E" w:rsidP="0084632E">
      <w:pPr>
        <w:autoSpaceDE w:val="0"/>
        <w:autoSpaceDN w:val="0"/>
        <w:adjustRightInd w:val="0"/>
        <w:spacing w:line="360" w:lineRule="auto"/>
        <w:rPr>
          <w:rFonts w:ascii="Book Antiqua" w:hAnsi="Book Antiqua" w:cs="ChaparralPro-Regular"/>
          <w:i/>
          <w:sz w:val="24"/>
          <w:szCs w:val="24"/>
        </w:rPr>
      </w:pPr>
      <w:r w:rsidRPr="00EC0E51">
        <w:rPr>
          <w:rFonts w:ascii="Book Antiqua" w:hAnsi="Book Antiqua" w:cs="ChaparralPro-Regular"/>
          <w:i/>
          <w:sz w:val="24"/>
          <w:szCs w:val="24"/>
        </w:rPr>
        <w:t>(PA) : Bathuk banyak ora olo tambah cakrak</w:t>
      </w:r>
    </w:p>
    <w:p w:rsidR="0084632E" w:rsidRPr="00EC0E51" w:rsidRDefault="0084632E" w:rsidP="0084632E">
      <w:pPr>
        <w:autoSpaceDE w:val="0"/>
        <w:autoSpaceDN w:val="0"/>
        <w:adjustRightInd w:val="0"/>
        <w:spacing w:line="360" w:lineRule="auto"/>
        <w:rPr>
          <w:rFonts w:ascii="Book Antiqua" w:hAnsi="Book Antiqua" w:cs="ChaparralPro-Regular"/>
          <w:i/>
          <w:sz w:val="24"/>
          <w:szCs w:val="24"/>
        </w:rPr>
      </w:pPr>
      <w:r w:rsidRPr="00EC0E51">
        <w:rPr>
          <w:rFonts w:ascii="Book Antiqua" w:hAnsi="Book Antiqua" w:cs="ChaparralPro-Regular"/>
          <w:i/>
          <w:sz w:val="24"/>
          <w:szCs w:val="24"/>
        </w:rPr>
        <w:t>(PI) : Mung mripate raden gerong-gerong dhewe</w:t>
      </w:r>
    </w:p>
    <w:p w:rsidR="0084632E" w:rsidRPr="00EC0E51" w:rsidRDefault="0084632E" w:rsidP="0084632E">
      <w:pPr>
        <w:autoSpaceDE w:val="0"/>
        <w:autoSpaceDN w:val="0"/>
        <w:adjustRightInd w:val="0"/>
        <w:spacing w:line="360" w:lineRule="auto"/>
        <w:rPr>
          <w:rFonts w:ascii="Book Antiqua" w:hAnsi="Book Antiqua" w:cs="ChaparralPro-Regular"/>
          <w:i/>
          <w:sz w:val="24"/>
          <w:szCs w:val="24"/>
        </w:rPr>
      </w:pPr>
      <w:r w:rsidRPr="00EC0E51">
        <w:rPr>
          <w:rFonts w:ascii="Book Antiqua" w:hAnsi="Book Antiqua" w:cs="ChaparralPro-Regular"/>
          <w:i/>
          <w:sz w:val="24"/>
          <w:szCs w:val="24"/>
        </w:rPr>
        <w:t>(PA) : Mripat gerong alis nyorodok amencorong</w:t>
      </w:r>
    </w:p>
    <w:p w:rsidR="0084632E" w:rsidRPr="00EC0E51" w:rsidRDefault="0084632E" w:rsidP="0084632E">
      <w:pPr>
        <w:autoSpaceDE w:val="0"/>
        <w:autoSpaceDN w:val="0"/>
        <w:adjustRightInd w:val="0"/>
        <w:spacing w:line="360" w:lineRule="auto"/>
        <w:rPr>
          <w:rFonts w:ascii="Book Antiqua" w:hAnsi="Book Antiqua" w:cs="ChaparralPro-Regular"/>
          <w:i/>
          <w:sz w:val="24"/>
          <w:szCs w:val="24"/>
        </w:rPr>
      </w:pPr>
      <w:r w:rsidRPr="00EC0E51">
        <w:rPr>
          <w:rFonts w:ascii="Book Antiqua" w:hAnsi="Book Antiqua" w:cs="ChaparralPro-Regular"/>
          <w:i/>
          <w:sz w:val="24"/>
          <w:szCs w:val="24"/>
        </w:rPr>
        <w:t>(PI) : Mung irunge kenyung gepak-gepak dhewe</w:t>
      </w:r>
    </w:p>
    <w:p w:rsidR="0084632E" w:rsidRPr="00EC0E51" w:rsidRDefault="0084632E" w:rsidP="0084632E">
      <w:pPr>
        <w:spacing w:line="360" w:lineRule="auto"/>
        <w:rPr>
          <w:rFonts w:ascii="Book Antiqua" w:hAnsi="Book Antiqua"/>
          <w:b/>
          <w:i/>
          <w:noProof/>
          <w:sz w:val="24"/>
          <w:szCs w:val="24"/>
          <w:lang w:eastAsia="id-ID"/>
        </w:rPr>
      </w:pPr>
      <w:r w:rsidRPr="00EC0E51">
        <w:rPr>
          <w:rFonts w:ascii="Book Antiqua" w:hAnsi="Book Antiqua" w:cs="ChaparralPro-Regular"/>
          <w:i/>
          <w:sz w:val="24"/>
          <w:szCs w:val="24"/>
        </w:rPr>
        <w:t>(PA) : Irung sunthi ora olo amantesi</w:t>
      </w:r>
    </w:p>
    <w:p w:rsidR="0084632E" w:rsidRDefault="0084632E" w:rsidP="00D7402B">
      <w:pPr>
        <w:jc w:val="center"/>
        <w:rPr>
          <w:rFonts w:ascii="Book Antiqua" w:hAnsi="Book Antiqua"/>
          <w:b/>
          <w:noProof/>
          <w:sz w:val="24"/>
          <w:szCs w:val="24"/>
          <w:lang w:eastAsia="id-ID"/>
        </w:rPr>
      </w:pPr>
    </w:p>
    <w:p w:rsidR="0084632E" w:rsidRDefault="0084632E">
      <w:pPr>
        <w:rPr>
          <w:rFonts w:ascii="Book Antiqua" w:hAnsi="Book Antiqua"/>
          <w:b/>
          <w:noProof/>
          <w:sz w:val="24"/>
          <w:szCs w:val="24"/>
          <w:lang w:eastAsia="id-ID"/>
        </w:rPr>
      </w:pPr>
      <w:r>
        <w:rPr>
          <w:rFonts w:ascii="Book Antiqua" w:hAnsi="Book Antiqua"/>
          <w:b/>
          <w:noProof/>
          <w:sz w:val="24"/>
          <w:szCs w:val="24"/>
          <w:lang w:eastAsia="id-ID"/>
        </w:rPr>
        <w:br w:type="page"/>
      </w:r>
    </w:p>
    <w:p w:rsidR="0084632E" w:rsidRDefault="0084632E" w:rsidP="0084632E">
      <w:pPr>
        <w:rPr>
          <w:rFonts w:ascii="Book Antiqua" w:hAnsi="Book Antiqua"/>
          <w:b/>
          <w:noProof/>
          <w:sz w:val="24"/>
          <w:szCs w:val="24"/>
          <w:lang w:eastAsia="id-ID"/>
        </w:rPr>
      </w:pPr>
      <w:r>
        <w:rPr>
          <w:rFonts w:ascii="Book Antiqua" w:hAnsi="Book Antiqua"/>
          <w:b/>
          <w:noProof/>
          <w:sz w:val="24"/>
          <w:szCs w:val="24"/>
          <w:lang w:eastAsia="id-ID"/>
        </w:rPr>
        <w:lastRenderedPageBreak/>
        <w:t>Lampiran 3. Foto Gerak Kethek Ogleng</w:t>
      </w:r>
    </w:p>
    <w:p w:rsidR="0084632E" w:rsidRDefault="0084632E" w:rsidP="0084632E">
      <w:pPr>
        <w:rPr>
          <w:rFonts w:ascii="Book Antiqua" w:hAnsi="Book Antiqua"/>
          <w:b/>
          <w:noProof/>
          <w:sz w:val="24"/>
          <w:szCs w:val="24"/>
          <w:lang w:eastAsia="id-ID"/>
        </w:rPr>
      </w:pPr>
    </w:p>
    <w:p w:rsidR="005807EE" w:rsidRPr="00E93628" w:rsidRDefault="00D7402B" w:rsidP="00D7402B">
      <w:pPr>
        <w:jc w:val="center"/>
        <w:rPr>
          <w:rFonts w:ascii="Book Antiqua" w:hAnsi="Book Antiqua"/>
          <w:b/>
          <w:noProof/>
          <w:sz w:val="24"/>
          <w:szCs w:val="24"/>
          <w:lang w:eastAsia="id-ID"/>
        </w:rPr>
      </w:pPr>
      <w:r w:rsidRPr="00E93628">
        <w:rPr>
          <w:rFonts w:ascii="Book Antiqua" w:hAnsi="Book Antiqua"/>
          <w:b/>
          <w:noProof/>
          <w:sz w:val="24"/>
          <w:szCs w:val="24"/>
          <w:lang w:eastAsia="id-ID"/>
        </w:rPr>
        <w:t>Gerakan</w:t>
      </w:r>
      <w:r w:rsidR="005807EE" w:rsidRPr="00E93628">
        <w:rPr>
          <w:rFonts w:ascii="Book Antiqua" w:hAnsi="Book Antiqua"/>
          <w:b/>
          <w:noProof/>
          <w:sz w:val="24"/>
          <w:szCs w:val="24"/>
          <w:lang w:eastAsia="id-ID"/>
        </w:rPr>
        <w:t xml:space="preserve"> dalam pertunjukan Kethek Ogleng Pacitan</w:t>
      </w:r>
    </w:p>
    <w:p w:rsidR="005807EE" w:rsidRPr="00E93628" w:rsidRDefault="005807EE">
      <w:pPr>
        <w:rPr>
          <w:rFonts w:ascii="Book Antiqua" w:hAnsi="Book Antiqua"/>
          <w:noProof/>
          <w:sz w:val="24"/>
          <w:szCs w:val="24"/>
          <w:lang w:eastAsia="id-ID"/>
        </w:rPr>
      </w:pPr>
    </w:p>
    <w:p w:rsidR="005807EE" w:rsidRPr="00E93628" w:rsidRDefault="005807EE" w:rsidP="005807EE">
      <w:pPr>
        <w:rPr>
          <w:rFonts w:ascii="Book Antiqua" w:hAnsi="Book Antiqua"/>
          <w:noProof/>
          <w:sz w:val="24"/>
          <w:szCs w:val="24"/>
          <w:lang w:eastAsia="id-ID"/>
        </w:rPr>
      </w:pPr>
      <w:r w:rsidRPr="00E93628">
        <w:rPr>
          <w:rFonts w:ascii="Book Antiqua" w:hAnsi="Book Antiqua"/>
          <w:noProof/>
          <w:sz w:val="24"/>
          <w:szCs w:val="24"/>
          <w:lang w:eastAsia="id-ID"/>
        </w:rPr>
        <w:t>Gambar 1</w:t>
      </w:r>
      <w:r w:rsidR="0084632E">
        <w:rPr>
          <w:rFonts w:ascii="Book Antiqua" w:hAnsi="Book Antiqua"/>
          <w:noProof/>
          <w:sz w:val="24"/>
          <w:szCs w:val="24"/>
          <w:lang w:eastAsia="id-ID"/>
        </w:rPr>
        <w:t xml:space="preserve">.  </w:t>
      </w:r>
      <w:r w:rsidRPr="00E93628">
        <w:rPr>
          <w:rFonts w:ascii="Book Antiqua" w:hAnsi="Book Antiqua"/>
          <w:noProof/>
          <w:sz w:val="24"/>
          <w:szCs w:val="24"/>
          <w:lang w:eastAsia="id-ID"/>
        </w:rPr>
        <w:t xml:space="preserve">Gerak Improvisai. </w:t>
      </w:r>
      <w:r w:rsidR="0084632E">
        <w:rPr>
          <w:rFonts w:ascii="Book Antiqua" w:hAnsi="Book Antiqua"/>
          <w:noProof/>
          <w:sz w:val="24"/>
          <w:szCs w:val="24"/>
          <w:lang w:eastAsia="id-ID"/>
        </w:rPr>
        <w:t>Duduk meniru gerak kera</w:t>
      </w:r>
    </w:p>
    <w:p w:rsidR="005807EE" w:rsidRPr="00E93628" w:rsidRDefault="005807EE">
      <w:pPr>
        <w:rPr>
          <w:rFonts w:ascii="Book Antiqua" w:hAnsi="Book Antiqua"/>
          <w:sz w:val="24"/>
          <w:szCs w:val="24"/>
        </w:rPr>
      </w:pPr>
      <w:r w:rsidRPr="00E93628">
        <w:rPr>
          <w:rFonts w:ascii="Book Antiqua" w:hAnsi="Book Antiqua"/>
          <w:noProof/>
          <w:sz w:val="24"/>
          <w:szCs w:val="24"/>
          <w:lang w:eastAsia="id-ID"/>
        </w:rPr>
        <w:drawing>
          <wp:inline distT="0" distB="0" distL="0" distR="0">
            <wp:extent cx="4362450" cy="4105836"/>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4367920" cy="4110984"/>
                    </a:xfrm>
                    <a:prstGeom prst="rect">
                      <a:avLst/>
                    </a:prstGeom>
                    <a:noFill/>
                    <a:ln w="9525">
                      <a:noFill/>
                      <a:miter lim="800000"/>
                      <a:headEnd/>
                      <a:tailEnd/>
                    </a:ln>
                  </pic:spPr>
                </pic:pic>
              </a:graphicData>
            </a:graphic>
          </wp:inline>
        </w:drawing>
      </w:r>
    </w:p>
    <w:p w:rsidR="005807EE" w:rsidRPr="00E93628" w:rsidRDefault="005807EE" w:rsidP="005807EE">
      <w:pPr>
        <w:rPr>
          <w:rFonts w:ascii="Book Antiqua" w:hAnsi="Book Antiqua"/>
          <w:sz w:val="24"/>
          <w:szCs w:val="24"/>
        </w:rPr>
      </w:pPr>
    </w:p>
    <w:p w:rsidR="005807EE" w:rsidRPr="00E93628" w:rsidRDefault="005807EE" w:rsidP="005807EE">
      <w:pPr>
        <w:rPr>
          <w:rFonts w:ascii="Book Antiqua" w:hAnsi="Book Antiqua"/>
          <w:sz w:val="24"/>
          <w:szCs w:val="24"/>
        </w:rPr>
      </w:pPr>
    </w:p>
    <w:p w:rsidR="005807EE" w:rsidRPr="00E93628" w:rsidRDefault="005807EE" w:rsidP="005807EE">
      <w:pPr>
        <w:rPr>
          <w:rFonts w:ascii="Book Antiqua" w:hAnsi="Book Antiqua"/>
          <w:sz w:val="24"/>
          <w:szCs w:val="24"/>
        </w:rPr>
      </w:pPr>
    </w:p>
    <w:p w:rsidR="005807EE" w:rsidRPr="00E93628" w:rsidRDefault="005807EE" w:rsidP="005807EE">
      <w:pPr>
        <w:rPr>
          <w:rFonts w:ascii="Book Antiqua" w:hAnsi="Book Antiqua"/>
          <w:sz w:val="24"/>
          <w:szCs w:val="24"/>
        </w:rPr>
      </w:pPr>
    </w:p>
    <w:p w:rsidR="005807EE" w:rsidRPr="00E93628" w:rsidRDefault="005807EE" w:rsidP="005807EE">
      <w:pPr>
        <w:rPr>
          <w:rFonts w:ascii="Book Antiqua" w:hAnsi="Book Antiqua"/>
          <w:sz w:val="24"/>
          <w:szCs w:val="24"/>
        </w:rPr>
      </w:pPr>
    </w:p>
    <w:p w:rsidR="005807EE" w:rsidRPr="00E93628" w:rsidRDefault="005807EE" w:rsidP="005807EE">
      <w:pPr>
        <w:rPr>
          <w:rFonts w:ascii="Book Antiqua" w:hAnsi="Book Antiqua"/>
          <w:sz w:val="24"/>
          <w:szCs w:val="24"/>
        </w:rPr>
      </w:pPr>
    </w:p>
    <w:p w:rsidR="005807EE" w:rsidRPr="00E93628" w:rsidRDefault="005807EE" w:rsidP="005807EE">
      <w:pPr>
        <w:rPr>
          <w:rFonts w:ascii="Book Antiqua" w:hAnsi="Book Antiqua"/>
          <w:sz w:val="24"/>
          <w:szCs w:val="24"/>
        </w:rPr>
      </w:pPr>
    </w:p>
    <w:p w:rsidR="005807EE" w:rsidRPr="00E93628" w:rsidRDefault="005807EE" w:rsidP="005807EE">
      <w:pPr>
        <w:rPr>
          <w:rFonts w:ascii="Book Antiqua" w:hAnsi="Book Antiqua"/>
          <w:sz w:val="24"/>
          <w:szCs w:val="24"/>
        </w:rPr>
      </w:pPr>
    </w:p>
    <w:p w:rsidR="005807EE" w:rsidRPr="00E93628" w:rsidRDefault="005807EE" w:rsidP="005807EE">
      <w:pPr>
        <w:rPr>
          <w:rFonts w:ascii="Book Antiqua" w:hAnsi="Book Antiqua"/>
          <w:sz w:val="24"/>
          <w:szCs w:val="24"/>
        </w:rPr>
      </w:pPr>
    </w:p>
    <w:p w:rsidR="005807EE" w:rsidRPr="00E93628" w:rsidRDefault="005807EE" w:rsidP="005807EE">
      <w:pPr>
        <w:rPr>
          <w:rFonts w:ascii="Book Antiqua" w:hAnsi="Book Antiqua"/>
          <w:sz w:val="24"/>
          <w:szCs w:val="24"/>
        </w:rPr>
      </w:pPr>
    </w:p>
    <w:p w:rsidR="005807EE" w:rsidRPr="00E93628" w:rsidRDefault="005807EE" w:rsidP="005807EE">
      <w:pPr>
        <w:rPr>
          <w:rFonts w:ascii="Book Antiqua" w:hAnsi="Book Antiqua"/>
          <w:sz w:val="24"/>
          <w:szCs w:val="24"/>
        </w:rPr>
      </w:pPr>
    </w:p>
    <w:p w:rsidR="005807EE" w:rsidRPr="00E93628" w:rsidRDefault="005807EE" w:rsidP="005807EE">
      <w:pPr>
        <w:rPr>
          <w:rFonts w:ascii="Book Antiqua" w:hAnsi="Book Antiqua"/>
          <w:sz w:val="24"/>
          <w:szCs w:val="24"/>
        </w:rPr>
      </w:pPr>
    </w:p>
    <w:p w:rsidR="005807EE" w:rsidRPr="00E93628" w:rsidRDefault="005807EE" w:rsidP="005807EE">
      <w:pPr>
        <w:rPr>
          <w:rFonts w:ascii="Book Antiqua" w:hAnsi="Book Antiqua"/>
          <w:sz w:val="24"/>
          <w:szCs w:val="24"/>
        </w:rPr>
      </w:pPr>
    </w:p>
    <w:p w:rsidR="005807EE" w:rsidRPr="00E93628" w:rsidRDefault="005807EE" w:rsidP="005807EE">
      <w:pPr>
        <w:rPr>
          <w:rFonts w:ascii="Book Antiqua" w:hAnsi="Book Antiqua"/>
          <w:sz w:val="24"/>
          <w:szCs w:val="24"/>
        </w:rPr>
      </w:pPr>
    </w:p>
    <w:p w:rsidR="005807EE" w:rsidRPr="00E93628" w:rsidRDefault="005807EE" w:rsidP="005807EE">
      <w:pPr>
        <w:rPr>
          <w:rFonts w:ascii="Book Antiqua" w:hAnsi="Book Antiqua"/>
          <w:sz w:val="24"/>
          <w:szCs w:val="24"/>
        </w:rPr>
      </w:pPr>
    </w:p>
    <w:p w:rsidR="005807EE" w:rsidRPr="00E93628" w:rsidRDefault="005807EE" w:rsidP="005807EE">
      <w:pPr>
        <w:rPr>
          <w:rFonts w:ascii="Book Antiqua" w:hAnsi="Book Antiqua"/>
          <w:sz w:val="24"/>
          <w:szCs w:val="24"/>
        </w:rPr>
      </w:pPr>
    </w:p>
    <w:p w:rsidR="005807EE" w:rsidRPr="00E93628" w:rsidRDefault="005807EE" w:rsidP="005807EE">
      <w:pPr>
        <w:rPr>
          <w:rFonts w:ascii="Book Antiqua" w:hAnsi="Book Antiqua"/>
          <w:sz w:val="24"/>
          <w:szCs w:val="24"/>
        </w:rPr>
      </w:pPr>
    </w:p>
    <w:p w:rsidR="0084632E" w:rsidRPr="00E93628" w:rsidRDefault="005807EE" w:rsidP="0084632E">
      <w:pPr>
        <w:rPr>
          <w:rFonts w:ascii="Book Antiqua" w:hAnsi="Book Antiqua"/>
          <w:sz w:val="24"/>
          <w:szCs w:val="24"/>
        </w:rPr>
      </w:pPr>
      <w:r w:rsidRPr="00E93628">
        <w:rPr>
          <w:rFonts w:ascii="Book Antiqua" w:hAnsi="Book Antiqua"/>
          <w:sz w:val="24"/>
          <w:szCs w:val="24"/>
        </w:rPr>
        <w:t xml:space="preserve">Gambar </w:t>
      </w:r>
      <w:r w:rsidR="00E93628">
        <w:rPr>
          <w:rFonts w:ascii="Book Antiqua" w:hAnsi="Book Antiqua"/>
          <w:sz w:val="24"/>
          <w:szCs w:val="24"/>
        </w:rPr>
        <w:t>2</w:t>
      </w:r>
      <w:r w:rsidR="0084632E">
        <w:rPr>
          <w:rFonts w:ascii="Book Antiqua" w:hAnsi="Book Antiqua"/>
          <w:sz w:val="24"/>
          <w:szCs w:val="24"/>
        </w:rPr>
        <w:t>. Gerak Improvisasi Bergelantungan</w:t>
      </w:r>
    </w:p>
    <w:p w:rsidR="0084632E" w:rsidRDefault="0084632E" w:rsidP="005807EE">
      <w:pPr>
        <w:rPr>
          <w:rFonts w:ascii="Book Antiqua" w:hAnsi="Book Antiqua"/>
          <w:sz w:val="24"/>
          <w:szCs w:val="24"/>
        </w:rPr>
      </w:pPr>
      <w:r w:rsidRPr="0084632E">
        <w:rPr>
          <w:rFonts w:ascii="Book Antiqua" w:hAnsi="Book Antiqua"/>
          <w:noProof/>
          <w:sz w:val="24"/>
          <w:szCs w:val="24"/>
          <w:lang w:eastAsia="id-ID"/>
        </w:rPr>
        <w:drawing>
          <wp:inline distT="0" distB="0" distL="0" distR="0">
            <wp:extent cx="4672805" cy="4562475"/>
            <wp:effectExtent l="19050" t="0" r="0" b="0"/>
            <wp:docPr id="5" name="Picture 3" descr="F:\DATA ARIF 1\ARIF PBSI\PENELITIAN\2019\Screenshot_2019-04-26-09-0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ATA ARIF 1\ARIF PBSI\PENELITIAN\2019\Screenshot_2019-04-26-09-00-07.png"/>
                    <pic:cNvPicPr>
                      <a:picLocks noChangeAspect="1" noChangeArrowheads="1"/>
                    </pic:cNvPicPr>
                  </pic:nvPicPr>
                  <pic:blipFill>
                    <a:blip r:embed="rId5"/>
                    <a:srcRect t="22735" b="22344"/>
                    <a:stretch>
                      <a:fillRect/>
                    </a:stretch>
                  </pic:blipFill>
                  <pic:spPr bwMode="auto">
                    <a:xfrm>
                      <a:off x="0" y="0"/>
                      <a:ext cx="4672805" cy="4562475"/>
                    </a:xfrm>
                    <a:prstGeom prst="rect">
                      <a:avLst/>
                    </a:prstGeom>
                    <a:noFill/>
                    <a:ln w="9525">
                      <a:noFill/>
                      <a:miter lim="800000"/>
                      <a:headEnd/>
                      <a:tailEnd/>
                    </a:ln>
                  </pic:spPr>
                </pic:pic>
              </a:graphicData>
            </a:graphic>
          </wp:inline>
        </w:drawing>
      </w:r>
    </w:p>
    <w:p w:rsidR="0084632E" w:rsidRDefault="0084632E">
      <w:pPr>
        <w:rPr>
          <w:rFonts w:ascii="Book Antiqua" w:hAnsi="Book Antiqua"/>
          <w:sz w:val="24"/>
          <w:szCs w:val="24"/>
        </w:rPr>
      </w:pPr>
      <w:r>
        <w:rPr>
          <w:rFonts w:ascii="Book Antiqua" w:hAnsi="Book Antiqua"/>
          <w:sz w:val="24"/>
          <w:szCs w:val="24"/>
        </w:rPr>
        <w:br w:type="page"/>
      </w:r>
    </w:p>
    <w:p w:rsidR="0084632E" w:rsidRDefault="0084632E" w:rsidP="005807EE">
      <w:pPr>
        <w:rPr>
          <w:rFonts w:ascii="Book Antiqua" w:hAnsi="Book Antiqua"/>
          <w:sz w:val="24"/>
          <w:szCs w:val="24"/>
        </w:rPr>
      </w:pPr>
      <w:r>
        <w:rPr>
          <w:rFonts w:ascii="Book Antiqua" w:hAnsi="Book Antiqua"/>
          <w:sz w:val="24"/>
          <w:szCs w:val="24"/>
        </w:rPr>
        <w:lastRenderedPageBreak/>
        <w:t>Gambar 3. Adegan Blendrongan. Menggoda penonton</w:t>
      </w:r>
    </w:p>
    <w:p w:rsidR="0084632E" w:rsidRDefault="0084632E">
      <w:pPr>
        <w:rPr>
          <w:rFonts w:ascii="Book Antiqua" w:hAnsi="Book Antiqua"/>
          <w:sz w:val="24"/>
          <w:szCs w:val="24"/>
        </w:rPr>
      </w:pPr>
      <w:r>
        <w:rPr>
          <w:rFonts w:ascii="Book Antiqua" w:hAnsi="Book Antiqua"/>
          <w:noProof/>
          <w:sz w:val="24"/>
          <w:szCs w:val="24"/>
          <w:lang w:eastAsia="id-ID"/>
        </w:rPr>
        <w:drawing>
          <wp:inline distT="0" distB="0" distL="0" distR="0">
            <wp:extent cx="4510040" cy="4391025"/>
            <wp:effectExtent l="19050" t="0" r="4810" b="0"/>
            <wp:docPr id="4" name="Picture 4" descr="F:\DATA ARIF 1\ARIF PBSI\PENELITIAN\2019\Screenshot_2019-04-26-09-0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ATA ARIF 1\ARIF PBSI\PENELITIAN\2019\Screenshot_2019-04-26-09-01-43.png"/>
                    <pic:cNvPicPr>
                      <a:picLocks noChangeAspect="1" noChangeArrowheads="1"/>
                    </pic:cNvPicPr>
                  </pic:nvPicPr>
                  <pic:blipFill>
                    <a:blip r:embed="rId6"/>
                    <a:srcRect t="22344" b="22891"/>
                    <a:stretch>
                      <a:fillRect/>
                    </a:stretch>
                  </pic:blipFill>
                  <pic:spPr bwMode="auto">
                    <a:xfrm>
                      <a:off x="0" y="0"/>
                      <a:ext cx="4510040" cy="4391025"/>
                    </a:xfrm>
                    <a:prstGeom prst="rect">
                      <a:avLst/>
                    </a:prstGeom>
                    <a:noFill/>
                    <a:ln w="9525">
                      <a:noFill/>
                      <a:miter lim="800000"/>
                      <a:headEnd/>
                      <a:tailEnd/>
                    </a:ln>
                  </pic:spPr>
                </pic:pic>
              </a:graphicData>
            </a:graphic>
          </wp:inline>
        </w:drawing>
      </w:r>
      <w:r w:rsidRPr="0084632E">
        <w:rPr>
          <w:rFonts w:ascii="Book Antiqua" w:hAnsi="Book Antiqua"/>
          <w:sz w:val="24"/>
          <w:szCs w:val="24"/>
        </w:rPr>
        <w:t xml:space="preserve"> </w:t>
      </w:r>
      <w:r>
        <w:rPr>
          <w:rFonts w:ascii="Book Antiqua" w:hAnsi="Book Antiqua"/>
          <w:sz w:val="24"/>
          <w:szCs w:val="24"/>
        </w:rPr>
        <w:br w:type="page"/>
      </w:r>
    </w:p>
    <w:p w:rsidR="004349B0" w:rsidRDefault="004349B0" w:rsidP="005807EE">
      <w:pPr>
        <w:rPr>
          <w:rFonts w:ascii="Book Antiqua" w:hAnsi="Book Antiqua"/>
          <w:sz w:val="24"/>
          <w:szCs w:val="24"/>
        </w:rPr>
      </w:pPr>
      <w:r>
        <w:rPr>
          <w:rFonts w:ascii="Book Antiqua" w:hAnsi="Book Antiqua"/>
          <w:sz w:val="24"/>
          <w:szCs w:val="24"/>
        </w:rPr>
        <w:lastRenderedPageBreak/>
        <w:t xml:space="preserve">Gambar 4. Adegan Kudangan. Endang Rara Tompe Menggoda </w:t>
      </w:r>
      <w:r w:rsidR="00E87E85" w:rsidRPr="00E87E85">
        <w:rPr>
          <w:rFonts w:ascii="Book Antiqua" w:hAnsi="Book Antiqua"/>
          <w:i/>
          <w:sz w:val="24"/>
          <w:szCs w:val="24"/>
        </w:rPr>
        <w:t>Kethek</w:t>
      </w:r>
    </w:p>
    <w:p w:rsidR="004349B0" w:rsidRDefault="004349B0" w:rsidP="005807EE">
      <w:pPr>
        <w:rPr>
          <w:rFonts w:ascii="Book Antiqua" w:hAnsi="Book Antiqua"/>
          <w:sz w:val="24"/>
          <w:szCs w:val="24"/>
        </w:rPr>
      </w:pPr>
    </w:p>
    <w:p w:rsidR="004349B0" w:rsidRDefault="004349B0" w:rsidP="005807EE">
      <w:pPr>
        <w:rPr>
          <w:rFonts w:ascii="Book Antiqua" w:hAnsi="Book Antiqua"/>
          <w:sz w:val="24"/>
          <w:szCs w:val="24"/>
        </w:rPr>
      </w:pPr>
      <w:r>
        <w:rPr>
          <w:rFonts w:ascii="Book Antiqua" w:hAnsi="Book Antiqua"/>
          <w:noProof/>
          <w:sz w:val="24"/>
          <w:szCs w:val="24"/>
          <w:lang w:eastAsia="id-ID"/>
        </w:rPr>
        <w:drawing>
          <wp:inline distT="0" distB="0" distL="0" distR="0">
            <wp:extent cx="4524375" cy="4229190"/>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4529796" cy="4234258"/>
                    </a:xfrm>
                    <a:prstGeom prst="rect">
                      <a:avLst/>
                    </a:prstGeom>
                    <a:noFill/>
                    <a:ln w="9525">
                      <a:noFill/>
                      <a:miter lim="800000"/>
                      <a:headEnd/>
                      <a:tailEnd/>
                    </a:ln>
                  </pic:spPr>
                </pic:pic>
              </a:graphicData>
            </a:graphic>
          </wp:inline>
        </w:drawing>
      </w:r>
    </w:p>
    <w:p w:rsidR="004349B0" w:rsidRDefault="0084632E" w:rsidP="005807EE">
      <w:pPr>
        <w:rPr>
          <w:rFonts w:ascii="Book Antiqua" w:hAnsi="Book Antiqua"/>
          <w:sz w:val="24"/>
          <w:szCs w:val="24"/>
        </w:rPr>
      </w:pPr>
      <w:r w:rsidRPr="0084632E">
        <w:rPr>
          <w:rFonts w:ascii="Book Antiqua" w:hAnsi="Book Antiqua"/>
          <w:sz w:val="24"/>
          <w:szCs w:val="24"/>
        </w:rPr>
        <w:t xml:space="preserve"> </w:t>
      </w:r>
    </w:p>
    <w:p w:rsidR="004349B0" w:rsidRDefault="004349B0" w:rsidP="005807EE">
      <w:pPr>
        <w:rPr>
          <w:rFonts w:ascii="Book Antiqua" w:hAnsi="Book Antiqua"/>
          <w:sz w:val="24"/>
          <w:szCs w:val="24"/>
        </w:rPr>
      </w:pPr>
    </w:p>
    <w:p w:rsidR="004349B0" w:rsidRDefault="004349B0" w:rsidP="005807EE">
      <w:pPr>
        <w:rPr>
          <w:rFonts w:ascii="Book Antiqua" w:hAnsi="Book Antiqua"/>
          <w:sz w:val="24"/>
          <w:szCs w:val="24"/>
        </w:rPr>
      </w:pPr>
    </w:p>
    <w:p w:rsidR="004349B0" w:rsidRDefault="004349B0" w:rsidP="005807EE">
      <w:pPr>
        <w:rPr>
          <w:rFonts w:ascii="Book Antiqua" w:hAnsi="Book Antiqua"/>
          <w:sz w:val="24"/>
          <w:szCs w:val="24"/>
        </w:rPr>
      </w:pPr>
    </w:p>
    <w:p w:rsidR="004349B0" w:rsidRDefault="004349B0" w:rsidP="005807EE">
      <w:pPr>
        <w:rPr>
          <w:rFonts w:ascii="Book Antiqua" w:hAnsi="Book Antiqua"/>
          <w:sz w:val="24"/>
          <w:szCs w:val="24"/>
        </w:rPr>
      </w:pPr>
    </w:p>
    <w:p w:rsidR="004349B0" w:rsidRDefault="004349B0" w:rsidP="005807EE">
      <w:pPr>
        <w:rPr>
          <w:rFonts w:ascii="Book Antiqua" w:hAnsi="Book Antiqua"/>
          <w:sz w:val="24"/>
          <w:szCs w:val="24"/>
        </w:rPr>
      </w:pPr>
    </w:p>
    <w:p w:rsidR="004349B0" w:rsidRDefault="004349B0" w:rsidP="005807EE">
      <w:pPr>
        <w:rPr>
          <w:rFonts w:ascii="Book Antiqua" w:hAnsi="Book Antiqua"/>
          <w:sz w:val="24"/>
          <w:szCs w:val="24"/>
        </w:rPr>
      </w:pPr>
    </w:p>
    <w:p w:rsidR="004349B0" w:rsidRDefault="004349B0" w:rsidP="005807EE">
      <w:pPr>
        <w:rPr>
          <w:rFonts w:ascii="Book Antiqua" w:hAnsi="Book Antiqua"/>
          <w:sz w:val="24"/>
          <w:szCs w:val="24"/>
        </w:rPr>
      </w:pPr>
    </w:p>
    <w:p w:rsidR="004349B0" w:rsidRDefault="004349B0" w:rsidP="005807EE">
      <w:pPr>
        <w:rPr>
          <w:rFonts w:ascii="Book Antiqua" w:hAnsi="Book Antiqua"/>
          <w:sz w:val="24"/>
          <w:szCs w:val="24"/>
        </w:rPr>
      </w:pPr>
    </w:p>
    <w:p w:rsidR="004349B0" w:rsidRDefault="004349B0" w:rsidP="005807EE">
      <w:pPr>
        <w:rPr>
          <w:rFonts w:ascii="Book Antiqua" w:hAnsi="Book Antiqua"/>
          <w:sz w:val="24"/>
          <w:szCs w:val="24"/>
        </w:rPr>
      </w:pPr>
    </w:p>
    <w:p w:rsidR="004349B0" w:rsidRDefault="004349B0" w:rsidP="005807EE">
      <w:pPr>
        <w:rPr>
          <w:rFonts w:ascii="Book Antiqua" w:hAnsi="Book Antiqua"/>
          <w:sz w:val="24"/>
          <w:szCs w:val="24"/>
        </w:rPr>
      </w:pPr>
    </w:p>
    <w:p w:rsidR="004349B0" w:rsidRDefault="004349B0" w:rsidP="005807EE">
      <w:pPr>
        <w:rPr>
          <w:rFonts w:ascii="Book Antiqua" w:hAnsi="Book Antiqua"/>
          <w:sz w:val="24"/>
          <w:szCs w:val="24"/>
        </w:rPr>
      </w:pPr>
    </w:p>
    <w:p w:rsidR="004349B0" w:rsidRDefault="004349B0">
      <w:pPr>
        <w:rPr>
          <w:rFonts w:ascii="Book Antiqua" w:hAnsi="Book Antiqua"/>
          <w:sz w:val="24"/>
          <w:szCs w:val="24"/>
        </w:rPr>
      </w:pPr>
      <w:r>
        <w:rPr>
          <w:rFonts w:ascii="Book Antiqua" w:hAnsi="Book Antiqua"/>
          <w:sz w:val="24"/>
          <w:szCs w:val="24"/>
        </w:rPr>
        <w:br w:type="page"/>
      </w:r>
    </w:p>
    <w:p w:rsidR="005807EE" w:rsidRPr="00E93628" w:rsidRDefault="0084632E" w:rsidP="005807EE">
      <w:pPr>
        <w:rPr>
          <w:rFonts w:ascii="Book Antiqua" w:hAnsi="Book Antiqua"/>
          <w:sz w:val="24"/>
          <w:szCs w:val="24"/>
        </w:rPr>
      </w:pPr>
      <w:r>
        <w:rPr>
          <w:rFonts w:ascii="Book Antiqua" w:hAnsi="Book Antiqua"/>
          <w:sz w:val="24"/>
          <w:szCs w:val="24"/>
        </w:rPr>
        <w:lastRenderedPageBreak/>
        <w:t xml:space="preserve">Gambar </w:t>
      </w:r>
      <w:r w:rsidR="004349B0">
        <w:rPr>
          <w:rFonts w:ascii="Book Antiqua" w:hAnsi="Book Antiqua"/>
          <w:sz w:val="24"/>
          <w:szCs w:val="24"/>
        </w:rPr>
        <w:t>5</w:t>
      </w:r>
      <w:r>
        <w:rPr>
          <w:rFonts w:ascii="Book Antiqua" w:hAnsi="Book Antiqua"/>
          <w:sz w:val="24"/>
          <w:szCs w:val="24"/>
        </w:rPr>
        <w:t xml:space="preserve">. </w:t>
      </w:r>
      <w:r w:rsidR="005807EE" w:rsidRPr="00E93628">
        <w:rPr>
          <w:rFonts w:ascii="Book Antiqua" w:hAnsi="Book Antiqua"/>
          <w:sz w:val="24"/>
          <w:szCs w:val="24"/>
        </w:rPr>
        <w:t xml:space="preserve">Adegan </w:t>
      </w:r>
      <w:r w:rsidR="004349B0">
        <w:rPr>
          <w:rFonts w:ascii="Book Antiqua" w:hAnsi="Book Antiqua"/>
          <w:sz w:val="24"/>
          <w:szCs w:val="24"/>
        </w:rPr>
        <w:t xml:space="preserve">Kudangan. </w:t>
      </w:r>
      <w:r w:rsidR="005807EE" w:rsidRPr="00E93628">
        <w:rPr>
          <w:rFonts w:ascii="Book Antiqua" w:hAnsi="Book Antiqua"/>
          <w:sz w:val="24"/>
          <w:szCs w:val="24"/>
        </w:rPr>
        <w:t xml:space="preserve">Endang Rara Tompe dan </w:t>
      </w:r>
      <w:r w:rsidR="005807EE" w:rsidRPr="00E87E85">
        <w:rPr>
          <w:rFonts w:ascii="Book Antiqua" w:hAnsi="Book Antiqua"/>
          <w:i/>
          <w:sz w:val="24"/>
          <w:szCs w:val="24"/>
        </w:rPr>
        <w:t>Kethek</w:t>
      </w:r>
      <w:r w:rsidR="005807EE" w:rsidRPr="00E93628">
        <w:rPr>
          <w:rFonts w:ascii="Book Antiqua" w:hAnsi="Book Antiqua"/>
          <w:sz w:val="24"/>
          <w:szCs w:val="24"/>
        </w:rPr>
        <w:t xml:space="preserve"> sedang jatuh cinta</w:t>
      </w:r>
    </w:p>
    <w:p w:rsidR="005807EE" w:rsidRPr="00E93628" w:rsidRDefault="005807EE" w:rsidP="005807EE">
      <w:pPr>
        <w:rPr>
          <w:rFonts w:ascii="Book Antiqua" w:hAnsi="Book Antiqua"/>
          <w:sz w:val="24"/>
          <w:szCs w:val="24"/>
        </w:rPr>
      </w:pPr>
    </w:p>
    <w:p w:rsidR="007E3A44" w:rsidRPr="00E93628" w:rsidRDefault="005807EE">
      <w:pPr>
        <w:rPr>
          <w:rFonts w:ascii="Book Antiqua" w:hAnsi="Book Antiqua"/>
          <w:sz w:val="24"/>
          <w:szCs w:val="24"/>
        </w:rPr>
      </w:pPr>
      <w:r w:rsidRPr="00E93628">
        <w:rPr>
          <w:rFonts w:ascii="Book Antiqua" w:hAnsi="Book Antiqua"/>
          <w:noProof/>
          <w:sz w:val="24"/>
          <w:szCs w:val="24"/>
          <w:lang w:eastAsia="id-ID"/>
        </w:rPr>
        <w:drawing>
          <wp:inline distT="0" distB="0" distL="0" distR="0">
            <wp:extent cx="4838700" cy="472068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851004" cy="4732688"/>
                    </a:xfrm>
                    <a:prstGeom prst="rect">
                      <a:avLst/>
                    </a:prstGeom>
                    <a:noFill/>
                    <a:ln w="9525">
                      <a:noFill/>
                      <a:miter lim="800000"/>
                      <a:headEnd/>
                      <a:tailEnd/>
                    </a:ln>
                  </pic:spPr>
                </pic:pic>
              </a:graphicData>
            </a:graphic>
          </wp:inline>
        </w:drawing>
      </w:r>
    </w:p>
    <w:p w:rsidR="005807EE" w:rsidRPr="00E93628" w:rsidRDefault="005807EE">
      <w:pPr>
        <w:rPr>
          <w:rFonts w:ascii="Book Antiqua" w:hAnsi="Book Antiqua"/>
          <w:sz w:val="24"/>
          <w:szCs w:val="24"/>
        </w:rPr>
      </w:pPr>
    </w:p>
    <w:sectPr w:rsidR="005807EE" w:rsidRPr="00E93628" w:rsidSect="00E87E85">
      <w:pgSz w:w="11906" w:h="16838" w:code="9"/>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haparralPro-Bold">
    <w:panose1 w:val="00000000000000000000"/>
    <w:charset w:val="00"/>
    <w:family w:val="roman"/>
    <w:notTrueType/>
    <w:pitch w:val="default"/>
    <w:sig w:usb0="00000003" w:usb1="00000000" w:usb2="00000000" w:usb3="00000000" w:csb0="00000001" w:csb1="00000000"/>
  </w:font>
  <w:font w:name="ChaparralPro-BoldIt">
    <w:panose1 w:val="00000000000000000000"/>
    <w:charset w:val="00"/>
    <w:family w:val="roman"/>
    <w:notTrueType/>
    <w:pitch w:val="default"/>
    <w:sig w:usb0="00000003" w:usb1="00000000" w:usb2="00000000" w:usb3="00000000" w:csb0="00000001" w:csb1="00000000"/>
  </w:font>
  <w:font w:name="ChaparralPro-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807EE"/>
    <w:rsid w:val="003B26B3"/>
    <w:rsid w:val="004349B0"/>
    <w:rsid w:val="005807EE"/>
    <w:rsid w:val="00657064"/>
    <w:rsid w:val="007E3A44"/>
    <w:rsid w:val="0084632E"/>
    <w:rsid w:val="00890514"/>
    <w:rsid w:val="00BE7D25"/>
    <w:rsid w:val="00D7402B"/>
    <w:rsid w:val="00DC4592"/>
    <w:rsid w:val="00E65B97"/>
    <w:rsid w:val="00E87E85"/>
    <w:rsid w:val="00E93628"/>
    <w:rsid w:val="00EC0E51"/>
    <w:rsid w:val="00ED4C5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A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EE"/>
    <w:rPr>
      <w:rFonts w:ascii="Tahoma" w:hAnsi="Tahoma" w:cs="Tahoma"/>
      <w:sz w:val="16"/>
      <w:szCs w:val="16"/>
    </w:rPr>
  </w:style>
  <w:style w:type="paragraph" w:styleId="NormalWeb">
    <w:name w:val="Normal (Web)"/>
    <w:basedOn w:val="Normal"/>
    <w:uiPriority w:val="99"/>
    <w:semiHidden/>
    <w:unhideWhenUsed/>
    <w:rsid w:val="00D7402B"/>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r="http://schemas.openxmlformats.org/officeDocument/2006/relationships" xmlns:w="http://schemas.openxmlformats.org/wordprocessingml/2006/main">
  <w:divs>
    <w:div w:id="402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8</Pages>
  <Words>500</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PCstkip_pctn</dc:creator>
  <cp:lastModifiedBy>PCstkip_pctn</cp:lastModifiedBy>
  <cp:revision>6</cp:revision>
  <dcterms:created xsi:type="dcterms:W3CDTF">2019-04-26T01:12:00Z</dcterms:created>
  <dcterms:modified xsi:type="dcterms:W3CDTF">2019-04-26T02:19:00Z</dcterms:modified>
</cp:coreProperties>
</file>