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6E728" w14:textId="77777777" w:rsidR="00F03E86" w:rsidRPr="00F03E86" w:rsidRDefault="00F03E86" w:rsidP="00F03E86">
      <w:pPr>
        <w:pStyle w:val="EndnoteText"/>
        <w:jc w:val="center"/>
        <w:rPr>
          <w:rFonts w:ascii="Book Antiqua" w:hAnsi="Book Antiqua" w:cs="Cambria"/>
          <w:b/>
          <w:bCs/>
          <w:i/>
          <w:spacing w:val="-6"/>
          <w:sz w:val="28"/>
          <w:szCs w:val="28"/>
          <w:lang w:val="id-ID"/>
        </w:rPr>
      </w:pPr>
      <w:r w:rsidRPr="00F03E86">
        <w:rPr>
          <w:rFonts w:ascii="Book Antiqua" w:hAnsi="Book Antiqua" w:cs="Cambria"/>
          <w:b/>
          <w:bCs/>
          <w:spacing w:val="-6"/>
          <w:sz w:val="28"/>
          <w:szCs w:val="28"/>
          <w:lang w:val="id-ID"/>
        </w:rPr>
        <w:t xml:space="preserve">KAJIAN MAKNA DAN FUNGSI </w:t>
      </w:r>
      <w:r w:rsidRPr="00F03E86">
        <w:rPr>
          <w:rFonts w:ascii="Book Antiqua" w:hAnsi="Book Antiqua" w:cs="Cambria"/>
          <w:b/>
          <w:bCs/>
          <w:i/>
          <w:spacing w:val="-6"/>
          <w:sz w:val="28"/>
          <w:szCs w:val="28"/>
          <w:lang w:val="id-ID"/>
        </w:rPr>
        <w:t xml:space="preserve">TEMBANG BAWA </w:t>
      </w:r>
    </w:p>
    <w:p w14:paraId="21E049C2" w14:textId="77EED3B4" w:rsidR="00DF10E9" w:rsidRDefault="00F03E86" w:rsidP="00F03E86">
      <w:pPr>
        <w:pStyle w:val="EndnoteText"/>
        <w:jc w:val="center"/>
        <w:rPr>
          <w:rFonts w:ascii="Book Antiqua" w:hAnsi="Book Antiqua" w:cs="Cambria"/>
          <w:b/>
          <w:bCs/>
          <w:spacing w:val="-6"/>
          <w:sz w:val="28"/>
          <w:szCs w:val="28"/>
          <w:lang w:val="id-ID"/>
        </w:rPr>
      </w:pPr>
      <w:r w:rsidRPr="00F03E86">
        <w:rPr>
          <w:rFonts w:ascii="Book Antiqua" w:hAnsi="Book Antiqua" w:cs="Cambria"/>
          <w:b/>
          <w:bCs/>
          <w:i/>
          <w:spacing w:val="-6"/>
          <w:sz w:val="28"/>
          <w:szCs w:val="28"/>
          <w:lang w:val="id-ID"/>
        </w:rPr>
        <w:t>METRUM DHANDANGGULA</w:t>
      </w:r>
      <w:r w:rsidRPr="00F03E86">
        <w:rPr>
          <w:rFonts w:ascii="Book Antiqua" w:hAnsi="Book Antiqua" w:cs="Cambria"/>
          <w:b/>
          <w:bCs/>
          <w:spacing w:val="-6"/>
          <w:sz w:val="28"/>
          <w:szCs w:val="28"/>
          <w:lang w:val="id-ID"/>
        </w:rPr>
        <w:t xml:space="preserve"> DALAM LAGU CAMPURSARI</w:t>
      </w:r>
    </w:p>
    <w:p w14:paraId="00C290AA" w14:textId="77777777" w:rsidR="00F03E86" w:rsidRPr="00F03E86" w:rsidRDefault="00F03E86" w:rsidP="00F03E86">
      <w:pPr>
        <w:pStyle w:val="EndnoteText"/>
        <w:jc w:val="center"/>
        <w:rPr>
          <w:rFonts w:ascii="Book Antiqua" w:hAnsi="Book Antiqua" w:cs="Cambria"/>
          <w:b/>
          <w:bCs/>
          <w:spacing w:val="-6"/>
          <w:sz w:val="28"/>
          <w:szCs w:val="28"/>
          <w:lang w:val="id-ID"/>
        </w:rPr>
      </w:pPr>
    </w:p>
    <w:p w14:paraId="4D6041A1" w14:textId="77777777" w:rsidR="00F03E86" w:rsidRPr="00F03E86" w:rsidRDefault="00F03E86" w:rsidP="00F03E86">
      <w:pPr>
        <w:spacing w:after="0" w:line="240" w:lineRule="auto"/>
        <w:jc w:val="center"/>
        <w:rPr>
          <w:rFonts w:ascii="Book Antiqua" w:hAnsi="Book Antiqua" w:cs="Times New Roman"/>
          <w:b/>
          <w:i/>
          <w:sz w:val="24"/>
        </w:rPr>
      </w:pPr>
      <w:r w:rsidRPr="00F03E86">
        <w:rPr>
          <w:rFonts w:ascii="Book Antiqua" w:hAnsi="Book Antiqua" w:cs="Times New Roman"/>
          <w:b/>
          <w:i/>
          <w:sz w:val="24"/>
        </w:rPr>
        <w:t>Study of Meaning and Function of Bawa Song using Dhandanggula Poetic Meter on Campursari Song</w:t>
      </w:r>
    </w:p>
    <w:p w14:paraId="347A590A" w14:textId="77777777" w:rsidR="00EF0035" w:rsidRPr="00F03E86" w:rsidRDefault="00EF0035" w:rsidP="00EF0035">
      <w:pPr>
        <w:spacing w:after="0" w:line="240" w:lineRule="auto"/>
        <w:jc w:val="center"/>
        <w:rPr>
          <w:rFonts w:ascii="Book Antiqua" w:hAnsi="Book Antiqua" w:cs="Times New Roman"/>
          <w:b/>
          <w:sz w:val="32"/>
          <w:szCs w:val="32"/>
        </w:rPr>
      </w:pPr>
    </w:p>
    <w:p w14:paraId="54B6AC00" w14:textId="0F38268D" w:rsidR="00143DFE" w:rsidRPr="00F03E86" w:rsidRDefault="00143DFE" w:rsidP="00EF0035">
      <w:pPr>
        <w:spacing w:after="0" w:line="240" w:lineRule="auto"/>
        <w:jc w:val="center"/>
        <w:rPr>
          <w:rFonts w:ascii="Book Antiqua" w:hAnsi="Book Antiqua" w:cs="Times New Roman"/>
          <w:b/>
          <w:sz w:val="24"/>
        </w:rPr>
      </w:pPr>
      <w:r w:rsidRPr="00F03E86">
        <w:rPr>
          <w:rFonts w:ascii="Book Antiqua" w:hAnsi="Book Antiqua" w:cs="Times New Roman"/>
          <w:b/>
          <w:sz w:val="24"/>
        </w:rPr>
        <w:t>Bagus Wahyu Setyawan</w:t>
      </w:r>
      <w:r w:rsidR="00F03E86" w:rsidRPr="00F03E86">
        <w:rPr>
          <w:rFonts w:ascii="Book Antiqua" w:eastAsia="Times New Roman" w:hAnsi="Book Antiqua" w:cs="Cambria"/>
          <w:b/>
          <w:bCs/>
          <w:sz w:val="24"/>
          <w:szCs w:val="24"/>
          <w:vertAlign w:val="superscript"/>
          <w:lang w:val="id-ID" w:eastAsia="id-ID"/>
        </w:rPr>
        <w:t xml:space="preserve"> </w:t>
      </w:r>
      <w:r w:rsidR="00F03E86" w:rsidRPr="00F03E86">
        <w:rPr>
          <w:rFonts w:ascii="Book Antiqua" w:hAnsi="Book Antiqua" w:cs="Times New Roman"/>
          <w:b/>
          <w:bCs/>
          <w:sz w:val="24"/>
          <w:vertAlign w:val="superscript"/>
          <w:lang w:val="id-ID"/>
        </w:rPr>
        <w:t>a,*</w:t>
      </w:r>
      <w:r w:rsidR="009C024A" w:rsidRPr="00F03E86">
        <w:rPr>
          <w:rFonts w:ascii="Book Antiqua" w:hAnsi="Book Antiqua" w:cs="Times New Roman"/>
          <w:b/>
          <w:sz w:val="24"/>
        </w:rPr>
        <w:t>, Yusuf Muflikh Raharjo</w:t>
      </w:r>
      <w:r w:rsidR="00F03E86">
        <w:rPr>
          <w:rFonts w:ascii="Book Antiqua" w:hAnsi="Book Antiqua" w:cs="Times New Roman"/>
          <w:b/>
          <w:sz w:val="24"/>
          <w:lang w:val="id-ID"/>
        </w:rPr>
        <w:t xml:space="preserve"> </w:t>
      </w:r>
      <w:r w:rsidR="00F03E86">
        <w:rPr>
          <w:rFonts w:ascii="Book Antiqua" w:hAnsi="Book Antiqua" w:cs="Times New Roman"/>
          <w:b/>
          <w:sz w:val="24"/>
          <w:vertAlign w:val="superscript"/>
        </w:rPr>
        <w:t>b</w:t>
      </w:r>
    </w:p>
    <w:p w14:paraId="7EF14DE5" w14:textId="77777777" w:rsidR="007F3798" w:rsidRPr="00F03E86" w:rsidRDefault="007F3798" w:rsidP="00EF0035">
      <w:pPr>
        <w:spacing w:after="0" w:line="240" w:lineRule="auto"/>
        <w:jc w:val="center"/>
        <w:rPr>
          <w:rFonts w:ascii="Book Antiqua" w:hAnsi="Book Antiqua" w:cs="Times New Roman"/>
          <w:b/>
          <w:sz w:val="24"/>
        </w:rPr>
      </w:pPr>
    </w:p>
    <w:p w14:paraId="7989833F" w14:textId="77777777" w:rsidR="00F03E86" w:rsidRDefault="00F03E86" w:rsidP="00EF0035">
      <w:pPr>
        <w:spacing w:after="0" w:line="240" w:lineRule="auto"/>
        <w:jc w:val="center"/>
        <w:rPr>
          <w:rFonts w:ascii="Book Antiqua" w:hAnsi="Book Antiqua" w:cs="Times New Roman"/>
          <w:lang w:val="id-ID"/>
        </w:rPr>
      </w:pPr>
      <w:proofErr w:type="gramStart"/>
      <w:r w:rsidRPr="00F03E86">
        <w:rPr>
          <w:rFonts w:ascii="Book Antiqua" w:hAnsi="Book Antiqua" w:cs="Times New Roman"/>
          <w:vertAlign w:val="superscript"/>
        </w:rPr>
        <w:t>a</w:t>
      </w:r>
      <w:proofErr w:type="gramEnd"/>
      <w:r w:rsidRPr="00F03E86">
        <w:rPr>
          <w:rFonts w:ascii="Book Antiqua" w:hAnsi="Book Antiqua" w:cs="Times New Roman"/>
          <w:vertAlign w:val="superscript"/>
        </w:rPr>
        <w:t xml:space="preserve"> </w:t>
      </w:r>
      <w:r>
        <w:rPr>
          <w:rFonts w:ascii="Book Antiqua" w:hAnsi="Book Antiqua" w:cs="Times New Roman"/>
          <w:lang w:val="id-ID"/>
        </w:rPr>
        <w:t>Institut Agama Islam Negeri, Tulungagung</w:t>
      </w:r>
    </w:p>
    <w:p w14:paraId="0A46387D" w14:textId="20148250" w:rsidR="00143DFE" w:rsidRPr="00F03E86" w:rsidRDefault="00F03E86" w:rsidP="00EF0035">
      <w:pPr>
        <w:spacing w:after="0" w:line="240" w:lineRule="auto"/>
        <w:jc w:val="center"/>
        <w:rPr>
          <w:rFonts w:ascii="Book Antiqua" w:hAnsi="Book Antiqua" w:cs="Times New Roman"/>
        </w:rPr>
      </w:pPr>
      <w:r w:rsidRPr="00F03E86">
        <w:rPr>
          <w:rFonts w:ascii="Book Antiqua" w:hAnsi="Book Antiqua" w:cs="Times New Roman"/>
        </w:rPr>
        <w:t>Jl. Mayor Sujadi No.46, Kudusan, Plosokandang, Kec. Kedungwaru, Kabupaten Tulungagung, Jawa Timur 66221</w:t>
      </w:r>
    </w:p>
    <w:p w14:paraId="1CD4A50C" w14:textId="52D22AC0" w:rsidR="00F03E86" w:rsidRDefault="00F03E86" w:rsidP="00EF0035">
      <w:pPr>
        <w:spacing w:after="0" w:line="240" w:lineRule="auto"/>
        <w:jc w:val="center"/>
        <w:rPr>
          <w:rFonts w:ascii="Book Antiqua" w:hAnsi="Book Antiqua" w:cs="Times New Roman"/>
        </w:rPr>
      </w:pPr>
      <w:proofErr w:type="gramStart"/>
      <w:r>
        <w:rPr>
          <w:rFonts w:ascii="Book Antiqua" w:hAnsi="Book Antiqua" w:cs="Times New Roman"/>
          <w:vertAlign w:val="superscript"/>
        </w:rPr>
        <w:t>b</w:t>
      </w:r>
      <w:proofErr w:type="gramEnd"/>
      <w:r>
        <w:rPr>
          <w:rFonts w:ascii="Book Antiqua" w:hAnsi="Book Antiqua" w:cs="Times New Roman"/>
          <w:vertAlign w:val="superscript"/>
          <w:lang w:val="id-ID"/>
        </w:rPr>
        <w:t xml:space="preserve"> </w:t>
      </w:r>
      <w:r w:rsidRPr="00F03E86">
        <w:rPr>
          <w:rFonts w:ascii="Book Antiqua" w:hAnsi="Book Antiqua" w:cs="Times New Roman"/>
        </w:rPr>
        <w:t>Universitas Duta Bangs</w:t>
      </w:r>
      <w:r>
        <w:rPr>
          <w:rFonts w:ascii="Book Antiqua" w:hAnsi="Book Antiqua" w:cs="Times New Roman"/>
          <w:lang w:val="id-ID"/>
        </w:rPr>
        <w:t>a Surakarta</w:t>
      </w:r>
      <w:r w:rsidR="009C024A" w:rsidRPr="00F03E86">
        <w:rPr>
          <w:rFonts w:ascii="Book Antiqua" w:hAnsi="Book Antiqua" w:cs="Times New Roman"/>
        </w:rPr>
        <w:t xml:space="preserve">, </w:t>
      </w:r>
    </w:p>
    <w:p w14:paraId="528FAB4E" w14:textId="16A0D3B4" w:rsidR="007F3798" w:rsidRDefault="00955004" w:rsidP="00EF0035">
      <w:pPr>
        <w:spacing w:after="0" w:line="240" w:lineRule="auto"/>
        <w:jc w:val="center"/>
        <w:rPr>
          <w:rFonts w:ascii="Book Antiqua" w:hAnsi="Book Antiqua" w:cs="Times New Roman"/>
        </w:rPr>
      </w:pPr>
      <w:r w:rsidRPr="00955004">
        <w:rPr>
          <w:rFonts w:ascii="Book Antiqua" w:hAnsi="Book Antiqua" w:cs="Times New Roman"/>
        </w:rPr>
        <w:t>Jl. K.H Samanhudi No.93, Sondakan, Kec. Laweyan, Kota Surakarta</w:t>
      </w:r>
      <w:r>
        <w:rPr>
          <w:rFonts w:ascii="Book Antiqua" w:hAnsi="Book Antiqua" w:cs="Times New Roman"/>
        </w:rPr>
        <w:t xml:space="preserve">, Jawa Tengah </w:t>
      </w:r>
      <w:r w:rsidR="00F03E86" w:rsidRPr="00F03E86">
        <w:rPr>
          <w:rFonts w:ascii="Book Antiqua" w:hAnsi="Book Antiqua" w:cs="Times New Roman"/>
        </w:rPr>
        <w:t>571</w:t>
      </w:r>
      <w:r>
        <w:rPr>
          <w:rFonts w:ascii="Book Antiqua" w:hAnsi="Book Antiqua" w:cs="Times New Roman"/>
        </w:rPr>
        <w:t>47</w:t>
      </w:r>
    </w:p>
    <w:p w14:paraId="7EF90673" w14:textId="77777777" w:rsidR="00F03E86" w:rsidRDefault="00F03E86" w:rsidP="00F03E86">
      <w:pPr>
        <w:spacing w:after="0" w:line="240" w:lineRule="auto"/>
        <w:jc w:val="center"/>
        <w:rPr>
          <w:rFonts w:ascii="Book Antiqua" w:hAnsi="Book Antiqua" w:cs="Times New Roman"/>
          <w:lang w:val="id-ID"/>
        </w:rPr>
      </w:pPr>
    </w:p>
    <w:p w14:paraId="030CDFC8" w14:textId="6F3775F9" w:rsidR="00F03E86" w:rsidRPr="00F03E86" w:rsidRDefault="00F03E86" w:rsidP="00F03E86">
      <w:pPr>
        <w:spacing w:after="0" w:line="240" w:lineRule="auto"/>
        <w:jc w:val="center"/>
        <w:rPr>
          <w:rFonts w:ascii="Book Antiqua" w:hAnsi="Book Antiqua" w:cs="Times New Roman"/>
        </w:rPr>
      </w:pPr>
      <w:r w:rsidRPr="00F03E86">
        <w:rPr>
          <w:rFonts w:ascii="Book Antiqua" w:hAnsi="Book Antiqua" w:cs="Times New Roman"/>
          <w:lang w:val="id-ID"/>
        </w:rPr>
        <w:t xml:space="preserve">*Pos-el: </w:t>
      </w:r>
      <w:hyperlink r:id="rId8" w:history="1">
        <w:r w:rsidRPr="00F03E86">
          <w:rPr>
            <w:rStyle w:val="Hyperlink"/>
            <w:rFonts w:ascii="Book Antiqua" w:hAnsi="Book Antiqua" w:cs="Times New Roman"/>
          </w:rPr>
          <w:t>bagusws93@gmail.com</w:t>
        </w:r>
      </w:hyperlink>
    </w:p>
    <w:p w14:paraId="129C9CF8" w14:textId="77777777" w:rsidR="00502060" w:rsidRPr="00F03E86" w:rsidRDefault="00502060" w:rsidP="00EF0035">
      <w:pPr>
        <w:spacing w:after="0" w:line="240" w:lineRule="auto"/>
        <w:jc w:val="center"/>
        <w:rPr>
          <w:rFonts w:ascii="Book Antiqua" w:hAnsi="Book Antiqua" w:cs="Times New Roman"/>
          <w:b/>
        </w:rPr>
      </w:pPr>
    </w:p>
    <w:p w14:paraId="1D3E89DF" w14:textId="77777777" w:rsidR="00143DFE" w:rsidRPr="002765E8" w:rsidRDefault="00143DFE" w:rsidP="002765E8">
      <w:pPr>
        <w:pStyle w:val="Heading1"/>
        <w:tabs>
          <w:tab w:val="left" w:pos="5940"/>
        </w:tabs>
        <w:spacing w:before="0" w:after="0"/>
        <w:jc w:val="center"/>
        <w:rPr>
          <w:rFonts w:ascii="Book Antiqua" w:hAnsi="Book Antiqua"/>
          <w:spacing w:val="-6"/>
          <w:sz w:val="22"/>
          <w:szCs w:val="22"/>
        </w:rPr>
      </w:pPr>
      <w:r w:rsidRPr="002765E8">
        <w:rPr>
          <w:rFonts w:ascii="Book Antiqua" w:hAnsi="Book Antiqua"/>
          <w:spacing w:val="-6"/>
          <w:sz w:val="22"/>
          <w:szCs w:val="22"/>
        </w:rPr>
        <w:t>Abstrak</w:t>
      </w:r>
      <w:bookmarkStart w:id="0" w:name="_GoBack"/>
      <w:bookmarkEnd w:id="0"/>
    </w:p>
    <w:p w14:paraId="32630AF1" w14:textId="77EB88B6" w:rsidR="002765E8" w:rsidRDefault="00E14EDC" w:rsidP="002765E8">
      <w:pPr>
        <w:pStyle w:val="Heading1"/>
        <w:tabs>
          <w:tab w:val="left" w:pos="5940"/>
        </w:tabs>
        <w:spacing w:before="0" w:after="0"/>
        <w:jc w:val="both"/>
        <w:rPr>
          <w:rFonts w:ascii="Book Antiqua" w:hAnsi="Book Antiqua"/>
          <w:b w:val="0"/>
          <w:bCs w:val="0"/>
          <w:spacing w:val="-6"/>
          <w:sz w:val="22"/>
          <w:szCs w:val="22"/>
          <w:lang w:val="id-ID"/>
        </w:rPr>
      </w:pPr>
      <w:r w:rsidRPr="002765E8">
        <w:rPr>
          <w:rFonts w:ascii="Book Antiqua" w:hAnsi="Book Antiqua"/>
          <w:b w:val="0"/>
          <w:bCs w:val="0"/>
          <w:i/>
          <w:spacing w:val="-6"/>
          <w:sz w:val="22"/>
          <w:szCs w:val="22"/>
          <w:lang w:val="id-ID"/>
        </w:rPr>
        <w:t>Bawa</w:t>
      </w:r>
      <w:r w:rsidRPr="002765E8">
        <w:rPr>
          <w:rFonts w:ascii="Book Antiqua" w:hAnsi="Book Antiqua"/>
          <w:b w:val="0"/>
          <w:bCs w:val="0"/>
          <w:spacing w:val="-6"/>
          <w:sz w:val="22"/>
          <w:szCs w:val="22"/>
          <w:lang w:val="id-ID"/>
        </w:rPr>
        <w:t xml:space="preserve"> </w:t>
      </w:r>
      <w:r w:rsidR="00502060" w:rsidRPr="002765E8">
        <w:rPr>
          <w:rFonts w:ascii="Book Antiqua" w:hAnsi="Book Antiqua"/>
          <w:b w:val="0"/>
          <w:bCs w:val="0"/>
          <w:spacing w:val="-6"/>
          <w:sz w:val="22"/>
          <w:szCs w:val="22"/>
          <w:lang w:val="id-ID"/>
        </w:rPr>
        <w:t>merupakan salah bentu</w:t>
      </w:r>
      <w:r w:rsidR="007F3798" w:rsidRPr="002765E8">
        <w:rPr>
          <w:rFonts w:ascii="Book Antiqua" w:hAnsi="Book Antiqua"/>
          <w:b w:val="0"/>
          <w:bCs w:val="0"/>
          <w:spacing w:val="-6"/>
          <w:sz w:val="22"/>
          <w:szCs w:val="22"/>
          <w:lang w:val="id-ID"/>
        </w:rPr>
        <w:t>k sastra tembang seperti halnya</w:t>
      </w:r>
      <w:r w:rsidR="00502060" w:rsidRPr="002765E8">
        <w:rPr>
          <w:rFonts w:ascii="Book Antiqua" w:hAnsi="Book Antiqua"/>
          <w:b w:val="0"/>
          <w:bCs w:val="0"/>
          <w:spacing w:val="-6"/>
          <w:sz w:val="22"/>
          <w:szCs w:val="22"/>
          <w:lang w:val="id-ID"/>
        </w:rPr>
        <w:t xml:space="preserve"> </w:t>
      </w:r>
      <w:r w:rsidR="00502060" w:rsidRPr="002765E8">
        <w:rPr>
          <w:rFonts w:ascii="Book Antiqua" w:hAnsi="Book Antiqua"/>
          <w:b w:val="0"/>
          <w:bCs w:val="0"/>
          <w:i/>
          <w:spacing w:val="-6"/>
          <w:sz w:val="22"/>
          <w:szCs w:val="22"/>
          <w:lang w:val="id-ID"/>
        </w:rPr>
        <w:t>sindhenan, janturan, gerongan</w:t>
      </w:r>
      <w:r w:rsidR="00502060" w:rsidRPr="002765E8">
        <w:rPr>
          <w:rFonts w:ascii="Book Antiqua" w:hAnsi="Book Antiqua"/>
          <w:b w:val="0"/>
          <w:bCs w:val="0"/>
          <w:spacing w:val="-6"/>
          <w:sz w:val="22"/>
          <w:szCs w:val="22"/>
          <w:lang w:val="id-ID"/>
        </w:rPr>
        <w:t xml:space="preserve">, dan palaran. Awalnya </w:t>
      </w:r>
      <w:r w:rsidR="00502060" w:rsidRPr="002765E8">
        <w:rPr>
          <w:rFonts w:ascii="Book Antiqua" w:hAnsi="Book Antiqua"/>
          <w:b w:val="0"/>
          <w:bCs w:val="0"/>
          <w:i/>
          <w:spacing w:val="-6"/>
          <w:sz w:val="22"/>
          <w:szCs w:val="22"/>
          <w:lang w:val="id-ID"/>
        </w:rPr>
        <w:t>bawa</w:t>
      </w:r>
      <w:r w:rsidR="00502060" w:rsidRPr="002765E8">
        <w:rPr>
          <w:rFonts w:ascii="Book Antiqua" w:hAnsi="Book Antiqua"/>
          <w:b w:val="0"/>
          <w:bCs w:val="0"/>
          <w:spacing w:val="-6"/>
          <w:sz w:val="22"/>
          <w:szCs w:val="22"/>
          <w:lang w:val="id-ID"/>
        </w:rPr>
        <w:t xml:space="preserve"> digunakan untuk musik-musik karawitan, tetapi mulai tahun 1970-an tembang </w:t>
      </w:r>
      <w:r w:rsidR="00502060" w:rsidRPr="002765E8">
        <w:rPr>
          <w:rFonts w:ascii="Book Antiqua" w:hAnsi="Book Antiqua"/>
          <w:b w:val="0"/>
          <w:bCs w:val="0"/>
          <w:i/>
          <w:spacing w:val="-6"/>
          <w:sz w:val="22"/>
          <w:szCs w:val="22"/>
          <w:lang w:val="id-ID"/>
        </w:rPr>
        <w:t>bawa</w:t>
      </w:r>
      <w:r w:rsidR="00502060" w:rsidRPr="002765E8">
        <w:rPr>
          <w:rFonts w:ascii="Book Antiqua" w:hAnsi="Book Antiqua"/>
          <w:b w:val="0"/>
          <w:bCs w:val="0"/>
          <w:spacing w:val="-6"/>
          <w:sz w:val="22"/>
          <w:szCs w:val="22"/>
          <w:lang w:val="id-ID"/>
        </w:rPr>
        <w:t xml:space="preserve"> mulai merambah dalam genre musik campursari. Penelitian </w:t>
      </w:r>
      <w:r w:rsidR="002765E8">
        <w:rPr>
          <w:rFonts w:ascii="Book Antiqua" w:hAnsi="Book Antiqua"/>
          <w:b w:val="0"/>
          <w:bCs w:val="0"/>
          <w:spacing w:val="-6"/>
          <w:sz w:val="22"/>
          <w:szCs w:val="22"/>
          <w:lang w:val="id-ID"/>
        </w:rPr>
        <w:t>ini bertujuan untuk menganalisis</w:t>
      </w:r>
      <w:r w:rsidR="00502060" w:rsidRPr="002765E8">
        <w:rPr>
          <w:rFonts w:ascii="Book Antiqua" w:hAnsi="Book Antiqua"/>
          <w:b w:val="0"/>
          <w:bCs w:val="0"/>
          <w:spacing w:val="-6"/>
          <w:sz w:val="22"/>
          <w:szCs w:val="22"/>
          <w:lang w:val="id-ID"/>
        </w:rPr>
        <w:t xml:space="preserve"> makna dan fungsi tembang </w:t>
      </w:r>
      <w:r w:rsidR="00502060" w:rsidRPr="002765E8">
        <w:rPr>
          <w:rFonts w:ascii="Book Antiqua" w:hAnsi="Book Antiqua"/>
          <w:b w:val="0"/>
          <w:bCs w:val="0"/>
          <w:i/>
          <w:spacing w:val="-6"/>
          <w:sz w:val="22"/>
          <w:szCs w:val="22"/>
          <w:lang w:val="id-ID"/>
        </w:rPr>
        <w:t>bawa</w:t>
      </w:r>
      <w:r w:rsidR="00502060" w:rsidRPr="002765E8">
        <w:rPr>
          <w:rFonts w:ascii="Book Antiqua" w:hAnsi="Book Antiqua"/>
          <w:b w:val="0"/>
          <w:bCs w:val="0"/>
          <w:spacing w:val="-6"/>
          <w:sz w:val="22"/>
          <w:szCs w:val="22"/>
          <w:lang w:val="id-ID"/>
        </w:rPr>
        <w:t xml:space="preserve"> dalam lagu campursari. Sampel yang digunakan adalah tembang bawa bermetrum dhandanggula, yaitu </w:t>
      </w:r>
      <w:r w:rsidR="00502060" w:rsidRPr="002765E8">
        <w:rPr>
          <w:rFonts w:ascii="Book Antiqua" w:hAnsi="Book Antiqua"/>
          <w:b w:val="0"/>
          <w:bCs w:val="0"/>
          <w:i/>
          <w:spacing w:val="-6"/>
          <w:sz w:val="22"/>
          <w:szCs w:val="22"/>
          <w:lang w:val="id-ID"/>
        </w:rPr>
        <w:t>bawa langgam kanca tani, pepeling,</w:t>
      </w:r>
      <w:r w:rsidR="00502060" w:rsidRPr="002765E8">
        <w:rPr>
          <w:rFonts w:ascii="Book Antiqua" w:hAnsi="Book Antiqua"/>
          <w:b w:val="0"/>
          <w:bCs w:val="0"/>
          <w:spacing w:val="-6"/>
          <w:sz w:val="22"/>
          <w:szCs w:val="22"/>
          <w:lang w:val="id-ID"/>
        </w:rPr>
        <w:t xml:space="preserve"> dan </w:t>
      </w:r>
      <w:r w:rsidR="00502060" w:rsidRPr="002765E8">
        <w:rPr>
          <w:rFonts w:ascii="Book Antiqua" w:hAnsi="Book Antiqua"/>
          <w:b w:val="0"/>
          <w:bCs w:val="0"/>
          <w:i/>
          <w:spacing w:val="-6"/>
          <w:sz w:val="22"/>
          <w:szCs w:val="22"/>
          <w:lang w:val="id-ID"/>
        </w:rPr>
        <w:t>nyidham sari</w:t>
      </w:r>
      <w:r w:rsidR="00502060" w:rsidRPr="002765E8">
        <w:rPr>
          <w:rFonts w:ascii="Book Antiqua" w:hAnsi="Book Antiqua"/>
          <w:b w:val="0"/>
          <w:bCs w:val="0"/>
          <w:spacing w:val="-6"/>
          <w:sz w:val="22"/>
          <w:szCs w:val="22"/>
          <w:lang w:val="id-ID"/>
        </w:rPr>
        <w:t xml:space="preserve">. </w:t>
      </w:r>
      <w:r w:rsidR="001F46F8" w:rsidRPr="002765E8">
        <w:rPr>
          <w:rFonts w:ascii="Book Antiqua" w:hAnsi="Book Antiqua"/>
          <w:b w:val="0"/>
          <w:bCs w:val="0"/>
          <w:spacing w:val="-6"/>
          <w:sz w:val="22"/>
          <w:szCs w:val="22"/>
          <w:lang w:val="id-ID"/>
        </w:rPr>
        <w:t xml:space="preserve">Teknik pengumpulan data menggunakan teknik simak-catat dan wawancara mendalam dengan narasumber. Analisis data dalam penelitian ini menggunakan analisis interaktif kualitatif dengan tahapan reduksi data, sajian data, dan penarikan simpulan. </w:t>
      </w:r>
      <w:r w:rsidR="00502060" w:rsidRPr="002765E8">
        <w:rPr>
          <w:rFonts w:ascii="Book Antiqua" w:hAnsi="Book Antiqua"/>
          <w:b w:val="0"/>
          <w:bCs w:val="0"/>
          <w:spacing w:val="-6"/>
          <w:sz w:val="22"/>
          <w:szCs w:val="22"/>
          <w:lang w:val="id-ID"/>
        </w:rPr>
        <w:t xml:space="preserve">Hasil dari penelitian ini ditemukan bahwa tembang bawa dalam </w:t>
      </w:r>
      <w:r w:rsidR="001F46F8" w:rsidRPr="002765E8">
        <w:rPr>
          <w:rFonts w:ascii="Book Antiqua" w:hAnsi="Book Antiqua"/>
          <w:b w:val="0"/>
          <w:bCs w:val="0"/>
          <w:spacing w:val="-6"/>
          <w:sz w:val="22"/>
          <w:szCs w:val="22"/>
          <w:lang w:val="id-ID"/>
        </w:rPr>
        <w:t xml:space="preserve">lagu </w:t>
      </w:r>
      <w:r w:rsidR="00502060" w:rsidRPr="002765E8">
        <w:rPr>
          <w:rFonts w:ascii="Book Antiqua" w:hAnsi="Book Antiqua"/>
          <w:b w:val="0"/>
          <w:bCs w:val="0"/>
          <w:spacing w:val="-6"/>
          <w:sz w:val="22"/>
          <w:szCs w:val="22"/>
          <w:lang w:val="id-ID"/>
        </w:rPr>
        <w:t>campursari berfun</w:t>
      </w:r>
      <w:r w:rsidR="001F46F8" w:rsidRPr="002765E8">
        <w:rPr>
          <w:rFonts w:ascii="Book Antiqua" w:hAnsi="Book Antiqua"/>
          <w:b w:val="0"/>
          <w:bCs w:val="0"/>
          <w:spacing w:val="-6"/>
          <w:sz w:val="22"/>
          <w:szCs w:val="22"/>
          <w:lang w:val="id-ID"/>
        </w:rPr>
        <w:t>g</w:t>
      </w:r>
      <w:r w:rsidR="00502060" w:rsidRPr="002765E8">
        <w:rPr>
          <w:rFonts w:ascii="Book Antiqua" w:hAnsi="Book Antiqua"/>
          <w:b w:val="0"/>
          <w:bCs w:val="0"/>
          <w:spacing w:val="-6"/>
          <w:sz w:val="22"/>
          <w:szCs w:val="22"/>
          <w:lang w:val="id-ID"/>
        </w:rPr>
        <w:t xml:space="preserve">si sebagai intro atau awalan sebelum masuk lagu. Selain itu bawa juga merepresentasikan makna atau kandungan isi dari lagu campursari. </w:t>
      </w:r>
      <w:r w:rsidR="00F93D5D" w:rsidRPr="002765E8">
        <w:rPr>
          <w:rFonts w:ascii="Book Antiqua" w:hAnsi="Book Antiqua"/>
          <w:b w:val="0"/>
          <w:bCs w:val="0"/>
          <w:spacing w:val="-6"/>
          <w:sz w:val="22"/>
          <w:szCs w:val="22"/>
          <w:lang w:val="id-ID"/>
        </w:rPr>
        <w:t>Jadi,</w:t>
      </w:r>
      <w:r w:rsidR="00502060" w:rsidRPr="002765E8">
        <w:rPr>
          <w:rFonts w:ascii="Book Antiqua" w:hAnsi="Book Antiqua"/>
          <w:b w:val="0"/>
          <w:bCs w:val="0"/>
          <w:spacing w:val="-6"/>
          <w:sz w:val="22"/>
          <w:szCs w:val="22"/>
          <w:lang w:val="id-ID"/>
        </w:rPr>
        <w:t xml:space="preserve"> </w:t>
      </w:r>
      <w:r w:rsidR="00F93D5D" w:rsidRPr="002765E8">
        <w:rPr>
          <w:rFonts w:ascii="Book Antiqua" w:hAnsi="Book Antiqua"/>
          <w:b w:val="0"/>
          <w:bCs w:val="0"/>
          <w:spacing w:val="-6"/>
          <w:sz w:val="22"/>
          <w:szCs w:val="22"/>
          <w:lang w:val="id-ID"/>
        </w:rPr>
        <w:t xml:space="preserve">lirik </w:t>
      </w:r>
      <w:r w:rsidR="00502060" w:rsidRPr="002765E8">
        <w:rPr>
          <w:rFonts w:ascii="Book Antiqua" w:hAnsi="Book Antiqua"/>
          <w:b w:val="0"/>
          <w:bCs w:val="0"/>
          <w:spacing w:val="-6"/>
          <w:sz w:val="22"/>
          <w:szCs w:val="22"/>
          <w:lang w:val="id-ID"/>
        </w:rPr>
        <w:t xml:space="preserve">tembang bawa memiliki kesepadanan </w:t>
      </w:r>
      <w:r w:rsidR="00F93D5D" w:rsidRPr="002765E8">
        <w:rPr>
          <w:rFonts w:ascii="Book Antiqua" w:hAnsi="Book Antiqua"/>
          <w:b w:val="0"/>
          <w:bCs w:val="0"/>
          <w:spacing w:val="-6"/>
          <w:sz w:val="22"/>
          <w:szCs w:val="22"/>
          <w:lang w:val="id-ID"/>
        </w:rPr>
        <w:t xml:space="preserve">dan kesesuaian </w:t>
      </w:r>
      <w:r w:rsidR="00502060" w:rsidRPr="002765E8">
        <w:rPr>
          <w:rFonts w:ascii="Book Antiqua" w:hAnsi="Book Antiqua"/>
          <w:b w:val="0"/>
          <w:bCs w:val="0"/>
          <w:spacing w:val="-6"/>
          <w:sz w:val="22"/>
          <w:szCs w:val="22"/>
          <w:lang w:val="id-ID"/>
        </w:rPr>
        <w:t>makna dengan isi dari lagu campursari. Tembang bawa di era sekarang juga menjadi daya tarik bagi penikmat lagu cam</w:t>
      </w:r>
      <w:r w:rsidR="001F46F8" w:rsidRPr="002765E8">
        <w:rPr>
          <w:rFonts w:ascii="Book Antiqua" w:hAnsi="Book Antiqua"/>
          <w:b w:val="0"/>
          <w:bCs w:val="0"/>
          <w:spacing w:val="-6"/>
          <w:sz w:val="22"/>
          <w:szCs w:val="22"/>
          <w:lang w:val="id-ID"/>
        </w:rPr>
        <w:t xml:space="preserve">pursari, karena terdapat dialog antara pelantun </w:t>
      </w:r>
      <w:r w:rsidR="00502060" w:rsidRPr="002765E8">
        <w:rPr>
          <w:rFonts w:ascii="Book Antiqua" w:hAnsi="Book Antiqua"/>
          <w:b w:val="0"/>
          <w:bCs w:val="0"/>
          <w:spacing w:val="-6"/>
          <w:sz w:val="22"/>
          <w:szCs w:val="22"/>
          <w:lang w:val="id-ID"/>
        </w:rPr>
        <w:t xml:space="preserve">bawa dengan penyanyi lain, MC, bahkan dengan penonton yang kerap kali mengandung unsur humor. </w:t>
      </w:r>
    </w:p>
    <w:p w14:paraId="63D70CF5" w14:textId="77777777" w:rsidR="002765E8" w:rsidRDefault="002765E8" w:rsidP="002765E8">
      <w:pPr>
        <w:pStyle w:val="Heading1"/>
        <w:tabs>
          <w:tab w:val="left" w:pos="5940"/>
        </w:tabs>
        <w:spacing w:before="0" w:after="0"/>
        <w:jc w:val="both"/>
        <w:rPr>
          <w:rFonts w:ascii="Book Antiqua" w:hAnsi="Book Antiqua"/>
          <w:b w:val="0"/>
          <w:bCs w:val="0"/>
          <w:spacing w:val="-6"/>
          <w:sz w:val="22"/>
          <w:szCs w:val="22"/>
          <w:lang w:val="id-ID"/>
        </w:rPr>
      </w:pPr>
    </w:p>
    <w:p w14:paraId="0C673C45" w14:textId="6ADB6F4F" w:rsidR="007F3798" w:rsidRPr="002765E8" w:rsidRDefault="00502060" w:rsidP="002765E8">
      <w:pPr>
        <w:pStyle w:val="Heading1"/>
        <w:tabs>
          <w:tab w:val="left" w:pos="5940"/>
        </w:tabs>
        <w:spacing w:before="0" w:after="0"/>
        <w:jc w:val="both"/>
        <w:rPr>
          <w:rFonts w:ascii="Book Antiqua" w:hAnsi="Book Antiqua"/>
          <w:b w:val="0"/>
          <w:bCs w:val="0"/>
          <w:spacing w:val="-6"/>
          <w:sz w:val="22"/>
          <w:szCs w:val="22"/>
          <w:lang w:val="id-ID"/>
        </w:rPr>
      </w:pPr>
      <w:r w:rsidRPr="00F03E86">
        <w:rPr>
          <w:rFonts w:ascii="Book Antiqua" w:hAnsi="Book Antiqua" w:cs="Times New Roman"/>
          <w:sz w:val="20"/>
        </w:rPr>
        <w:t xml:space="preserve">Kata Kunci: </w:t>
      </w:r>
      <w:r w:rsidR="002765E8">
        <w:rPr>
          <w:rFonts w:ascii="Book Antiqua" w:hAnsi="Book Antiqua" w:cs="Times New Roman"/>
          <w:b w:val="0"/>
          <w:sz w:val="20"/>
        </w:rPr>
        <w:t>Kajian Makna d</w:t>
      </w:r>
      <w:r w:rsidR="002765E8" w:rsidRPr="002765E8">
        <w:rPr>
          <w:rFonts w:ascii="Book Antiqua" w:hAnsi="Book Antiqua" w:cs="Times New Roman"/>
          <w:b w:val="0"/>
          <w:sz w:val="20"/>
        </w:rPr>
        <w:t>an Fungsi, Tembang Bawa, Metrum Dhandanggula, Lagu Campursari</w:t>
      </w:r>
    </w:p>
    <w:p w14:paraId="6F7FD15F" w14:textId="77777777" w:rsidR="00F93D5D" w:rsidRPr="00F03E86" w:rsidRDefault="00F93D5D" w:rsidP="007F3798">
      <w:pPr>
        <w:spacing w:after="0" w:line="240" w:lineRule="auto"/>
        <w:jc w:val="both"/>
        <w:rPr>
          <w:rFonts w:ascii="Book Antiqua" w:hAnsi="Book Antiqua" w:cs="Times New Roman"/>
          <w:i/>
          <w:sz w:val="20"/>
        </w:rPr>
      </w:pPr>
    </w:p>
    <w:p w14:paraId="584B4632" w14:textId="77777777" w:rsidR="00F93D5D" w:rsidRPr="00F03E86" w:rsidRDefault="005B2896" w:rsidP="005B2896">
      <w:pPr>
        <w:tabs>
          <w:tab w:val="left" w:pos="3615"/>
        </w:tabs>
        <w:spacing w:after="0" w:line="240" w:lineRule="auto"/>
        <w:rPr>
          <w:rFonts w:ascii="Book Antiqua" w:hAnsi="Book Antiqua" w:cs="Times New Roman"/>
          <w:b/>
          <w:i/>
          <w:sz w:val="20"/>
        </w:rPr>
      </w:pPr>
      <w:r w:rsidRPr="00F03E86">
        <w:rPr>
          <w:rFonts w:ascii="Book Antiqua" w:hAnsi="Book Antiqua" w:cs="Times New Roman"/>
          <w:b/>
          <w:i/>
          <w:sz w:val="20"/>
        </w:rPr>
        <w:tab/>
      </w:r>
    </w:p>
    <w:p w14:paraId="5AD0C09B" w14:textId="77777777" w:rsidR="00B30A8D" w:rsidRPr="002765E8" w:rsidRDefault="007F3798" w:rsidP="007F3798">
      <w:pPr>
        <w:spacing w:after="0" w:line="240" w:lineRule="auto"/>
        <w:jc w:val="center"/>
        <w:rPr>
          <w:rFonts w:ascii="Book Antiqua" w:eastAsia="Times New Roman" w:hAnsi="Book Antiqua" w:cs="Cambria"/>
          <w:b/>
          <w:bCs/>
          <w:i/>
          <w:lang w:val="id-ID" w:eastAsia="id-ID"/>
        </w:rPr>
      </w:pPr>
      <w:r w:rsidRPr="002765E8">
        <w:rPr>
          <w:rFonts w:ascii="Book Antiqua" w:eastAsia="Times New Roman" w:hAnsi="Book Antiqua" w:cs="Cambria"/>
          <w:b/>
          <w:bCs/>
          <w:i/>
          <w:lang w:val="id-ID" w:eastAsia="id-ID"/>
        </w:rPr>
        <w:t>Abstract</w:t>
      </w:r>
    </w:p>
    <w:p w14:paraId="1579EF59" w14:textId="43B76EB2" w:rsidR="007F3798" w:rsidRPr="002765E8" w:rsidRDefault="007F3798" w:rsidP="007F3798">
      <w:pPr>
        <w:spacing w:after="0" w:line="240" w:lineRule="auto"/>
        <w:jc w:val="both"/>
        <w:rPr>
          <w:rFonts w:ascii="Book Antiqua" w:hAnsi="Book Antiqua" w:cs="Times New Roman"/>
          <w:i/>
        </w:rPr>
      </w:pPr>
      <w:r w:rsidRPr="002765E8">
        <w:rPr>
          <w:rFonts w:ascii="Book Antiqua" w:hAnsi="Book Antiqua" w:cs="Times New Roman"/>
          <w:i/>
        </w:rPr>
        <w:t xml:space="preserve">Bawa as a one of literary song like a sindhenan, janturan, gerongan, and palaran. Firstly bawa song used in Javanese traditional </w:t>
      </w:r>
      <w:r w:rsidR="005B2896" w:rsidRPr="002765E8">
        <w:rPr>
          <w:rFonts w:ascii="Book Antiqua" w:hAnsi="Book Antiqua" w:cs="Times New Roman"/>
          <w:i/>
        </w:rPr>
        <w:t xml:space="preserve">or karawitan </w:t>
      </w:r>
      <w:r w:rsidRPr="002765E8">
        <w:rPr>
          <w:rFonts w:ascii="Book Antiqua" w:hAnsi="Book Antiqua" w:cs="Times New Roman"/>
          <w:i/>
        </w:rPr>
        <w:t>music, but since 1970</w:t>
      </w:r>
      <w:r w:rsidRPr="002765E8">
        <w:rPr>
          <w:rFonts w:ascii="Book Antiqua" w:hAnsi="Book Antiqua" w:cs="Times New Roman"/>
          <w:i/>
          <w:vertAlign w:val="superscript"/>
        </w:rPr>
        <w:t>th</w:t>
      </w:r>
      <w:r w:rsidR="00900D8D" w:rsidRPr="002765E8">
        <w:rPr>
          <w:rFonts w:ascii="Book Antiqua" w:hAnsi="Book Antiqua" w:cs="Times New Roman"/>
          <w:i/>
          <w:vertAlign w:val="superscript"/>
        </w:rPr>
        <w:t xml:space="preserve"> </w:t>
      </w:r>
      <w:r w:rsidRPr="002765E8">
        <w:rPr>
          <w:rFonts w:ascii="Book Antiqua" w:hAnsi="Book Antiqua" w:cs="Times New Roman"/>
          <w:i/>
        </w:rPr>
        <w:t xml:space="preserve">bawa song start to used in other genre, such as campursari. This research aimed to describe and analyse </w:t>
      </w:r>
      <w:r w:rsidR="005349A0" w:rsidRPr="002765E8">
        <w:rPr>
          <w:rFonts w:ascii="Book Antiqua" w:hAnsi="Book Antiqua" w:cs="Times New Roman"/>
          <w:i/>
        </w:rPr>
        <w:t>the meaning and function of bawa song in campursari. Sample on this research taken from bawa song</w:t>
      </w:r>
      <w:r w:rsidR="00900D8D" w:rsidRPr="002765E8">
        <w:rPr>
          <w:rFonts w:ascii="Book Antiqua" w:hAnsi="Book Antiqua" w:cs="Times New Roman"/>
          <w:i/>
        </w:rPr>
        <w:t xml:space="preserve"> with dhandanggula poetic meter, that are bawa of kanca tani, pepeling, and nyidham sari song. Data collected technique using record-note and in-depth interview with some informant. Data analysis of this research using qualitative-interactive with the phase are data reduction, data display, and conclusion drawing. Result of this research find that bawa on campursari song have function as intro before song sing in</w:t>
      </w:r>
      <w:r w:rsidR="00F93D5D" w:rsidRPr="002765E8">
        <w:rPr>
          <w:rFonts w:ascii="Book Antiqua" w:hAnsi="Book Antiqua" w:cs="Times New Roman"/>
          <w:i/>
        </w:rPr>
        <w:t xml:space="preserve">. Therefore, bawa also represented the meaning and message of the campursari song. So, the lyric of bawa song have suitability with content of campursari song. Bawa </w:t>
      </w:r>
      <w:r w:rsidR="005B2896" w:rsidRPr="002765E8">
        <w:rPr>
          <w:rFonts w:ascii="Book Antiqua" w:hAnsi="Book Antiqua" w:cs="Times New Roman"/>
          <w:i/>
        </w:rPr>
        <w:t>song i</w:t>
      </w:r>
      <w:r w:rsidR="00F93D5D" w:rsidRPr="002765E8">
        <w:rPr>
          <w:rFonts w:ascii="Book Antiqua" w:hAnsi="Book Antiqua" w:cs="Times New Roman"/>
          <w:i/>
        </w:rPr>
        <w:t xml:space="preserve">n this era also have attract power on campursari fans, because there are some dialogue between bawa singer with other singer, MC, or some audience </w:t>
      </w:r>
      <w:r w:rsidR="005B2896" w:rsidRPr="002765E8">
        <w:rPr>
          <w:rFonts w:ascii="Book Antiqua" w:hAnsi="Book Antiqua" w:cs="Times New Roman"/>
          <w:i/>
        </w:rPr>
        <w:t>which</w:t>
      </w:r>
      <w:r w:rsidR="00F93D5D" w:rsidRPr="002765E8">
        <w:rPr>
          <w:rFonts w:ascii="Book Antiqua" w:hAnsi="Book Antiqua" w:cs="Times New Roman"/>
          <w:i/>
        </w:rPr>
        <w:t xml:space="preserve"> contain sense of joke inside. </w:t>
      </w:r>
    </w:p>
    <w:p w14:paraId="01DFF889" w14:textId="77777777" w:rsidR="00F93D5D" w:rsidRPr="00F03E86" w:rsidRDefault="00F93D5D" w:rsidP="007F3798">
      <w:pPr>
        <w:spacing w:after="0" w:line="240" w:lineRule="auto"/>
        <w:jc w:val="both"/>
        <w:rPr>
          <w:rFonts w:ascii="Book Antiqua" w:hAnsi="Book Antiqua" w:cs="Times New Roman"/>
          <w:i/>
          <w:sz w:val="20"/>
        </w:rPr>
      </w:pPr>
    </w:p>
    <w:p w14:paraId="3FD3C9F3" w14:textId="330799FD" w:rsidR="00F93D5D" w:rsidRPr="00F03E86" w:rsidRDefault="00F93D5D" w:rsidP="000E01E8">
      <w:pPr>
        <w:spacing w:after="0" w:line="240" w:lineRule="auto"/>
        <w:jc w:val="both"/>
        <w:rPr>
          <w:rFonts w:ascii="Book Antiqua" w:hAnsi="Book Antiqua" w:cs="Times New Roman"/>
          <w:b/>
        </w:rPr>
      </w:pPr>
      <w:r w:rsidRPr="002765E8">
        <w:rPr>
          <w:rFonts w:ascii="Book Antiqua" w:hAnsi="Book Antiqua" w:cs="Times New Roman"/>
          <w:b/>
          <w:i/>
        </w:rPr>
        <w:t>Keywords</w:t>
      </w:r>
      <w:r w:rsidRPr="002765E8">
        <w:rPr>
          <w:rFonts w:ascii="Book Antiqua" w:hAnsi="Book Antiqua" w:cs="Times New Roman"/>
          <w:i/>
        </w:rPr>
        <w:t xml:space="preserve">: </w:t>
      </w:r>
      <w:r w:rsidR="002765E8">
        <w:rPr>
          <w:rFonts w:ascii="Book Antiqua" w:hAnsi="Book Antiqua" w:cs="Times New Roman"/>
          <w:i/>
        </w:rPr>
        <w:t>Study Meaning a</w:t>
      </w:r>
      <w:r w:rsidR="002765E8" w:rsidRPr="002765E8">
        <w:rPr>
          <w:rFonts w:ascii="Book Antiqua" w:hAnsi="Book Antiqua" w:cs="Times New Roman"/>
          <w:i/>
        </w:rPr>
        <w:t xml:space="preserve">nd Function, Bawa Song, Dhandanggula </w:t>
      </w:r>
      <w:r w:rsidR="002765E8" w:rsidRPr="002765E8">
        <w:rPr>
          <w:rFonts w:ascii="Book Antiqua" w:hAnsi="Book Antiqua" w:cs="Times New Roman"/>
          <w:i/>
          <w:sz w:val="24"/>
        </w:rPr>
        <w:t xml:space="preserve">Poetic Meter, Campursari Song. </w:t>
      </w:r>
    </w:p>
    <w:p w14:paraId="48AA29F3" w14:textId="77777777" w:rsidR="000E01E8" w:rsidRDefault="000E01E8" w:rsidP="002765E8">
      <w:pPr>
        <w:pStyle w:val="ListParagraph"/>
        <w:numPr>
          <w:ilvl w:val="0"/>
          <w:numId w:val="4"/>
        </w:numPr>
        <w:spacing w:after="0" w:line="240" w:lineRule="auto"/>
        <w:ind w:left="426"/>
        <w:jc w:val="both"/>
        <w:rPr>
          <w:rFonts w:ascii="Book Antiqua" w:eastAsia="Times New Roman" w:hAnsi="Book Antiqua" w:cs="Cambria"/>
          <w:b/>
          <w:bCs/>
          <w:spacing w:val="-6"/>
          <w:sz w:val="24"/>
          <w:szCs w:val="24"/>
          <w:lang w:eastAsia="id-ID"/>
        </w:rPr>
        <w:sectPr w:rsidR="000E01E8" w:rsidSect="001F46F8">
          <w:footerReference w:type="default" r:id="rId9"/>
          <w:pgSz w:w="11907" w:h="16839" w:code="9"/>
          <w:pgMar w:top="1985" w:right="1134" w:bottom="1418" w:left="1134" w:header="720" w:footer="720" w:gutter="0"/>
          <w:cols w:space="720"/>
          <w:docGrid w:linePitch="360"/>
        </w:sectPr>
      </w:pPr>
    </w:p>
    <w:p w14:paraId="3AF745A9" w14:textId="3FCA22E9" w:rsidR="00143DFE" w:rsidRPr="002765E8" w:rsidRDefault="002765E8" w:rsidP="002765E8">
      <w:pPr>
        <w:pStyle w:val="ListParagraph"/>
        <w:numPr>
          <w:ilvl w:val="0"/>
          <w:numId w:val="4"/>
        </w:numPr>
        <w:spacing w:after="0" w:line="240" w:lineRule="auto"/>
        <w:ind w:left="426"/>
        <w:jc w:val="both"/>
        <w:rPr>
          <w:rFonts w:ascii="Book Antiqua" w:eastAsia="Times New Roman" w:hAnsi="Book Antiqua" w:cs="Cambria"/>
          <w:b/>
          <w:bCs/>
          <w:spacing w:val="-6"/>
          <w:sz w:val="24"/>
          <w:szCs w:val="24"/>
          <w:lang w:eastAsia="id-ID"/>
        </w:rPr>
      </w:pPr>
      <w:r w:rsidRPr="002765E8">
        <w:rPr>
          <w:rFonts w:ascii="Book Antiqua" w:eastAsia="Times New Roman" w:hAnsi="Book Antiqua" w:cs="Cambria"/>
          <w:b/>
          <w:bCs/>
          <w:spacing w:val="-6"/>
          <w:sz w:val="24"/>
          <w:szCs w:val="24"/>
          <w:lang w:eastAsia="id-ID"/>
        </w:rPr>
        <w:lastRenderedPageBreak/>
        <w:t>Pendahuluan</w:t>
      </w:r>
    </w:p>
    <w:p w14:paraId="3B383F82" w14:textId="77777777" w:rsidR="001B2280" w:rsidRPr="002765E8" w:rsidRDefault="000778C5" w:rsidP="002765E8">
      <w:pPr>
        <w:spacing w:after="0" w:line="240" w:lineRule="auto"/>
        <w:jc w:val="both"/>
        <w:rPr>
          <w:rFonts w:ascii="Book Antiqua" w:hAnsi="Book Antiqua" w:cs="Times New Roman"/>
          <w:sz w:val="24"/>
        </w:rPr>
      </w:pPr>
      <w:r w:rsidRPr="002765E8">
        <w:rPr>
          <w:rFonts w:ascii="Book Antiqua" w:hAnsi="Book Antiqua" w:cs="Times New Roman"/>
          <w:sz w:val="24"/>
        </w:rPr>
        <w:t xml:space="preserve">Berbicara mengenai tembang </w:t>
      </w:r>
      <w:r w:rsidRPr="002765E8">
        <w:rPr>
          <w:rFonts w:ascii="Book Antiqua" w:hAnsi="Book Antiqua" w:cs="Times New Roman"/>
          <w:i/>
          <w:sz w:val="24"/>
        </w:rPr>
        <w:t>bawa</w:t>
      </w:r>
      <w:r w:rsidRPr="002765E8">
        <w:rPr>
          <w:rFonts w:ascii="Book Antiqua" w:hAnsi="Book Antiqua" w:cs="Times New Roman"/>
          <w:sz w:val="24"/>
        </w:rPr>
        <w:t xml:space="preserve"> maka tidak dapat dilepaskan dengan tembang macapat. Mengingat </w:t>
      </w:r>
      <w:r w:rsidR="00FB42F2" w:rsidRPr="002765E8">
        <w:rPr>
          <w:rFonts w:ascii="Book Antiqua" w:hAnsi="Book Antiqua" w:cs="Times New Roman"/>
          <w:sz w:val="24"/>
        </w:rPr>
        <w:t xml:space="preserve">salah satu </w:t>
      </w:r>
      <w:r w:rsidRPr="002765E8">
        <w:rPr>
          <w:rFonts w:ascii="Book Antiqua" w:hAnsi="Book Antiqua" w:cs="Times New Roman"/>
          <w:sz w:val="24"/>
        </w:rPr>
        <w:t xml:space="preserve">bentuk dari tembang </w:t>
      </w:r>
      <w:r w:rsidRPr="002765E8">
        <w:rPr>
          <w:rFonts w:ascii="Book Antiqua" w:hAnsi="Book Antiqua" w:cs="Times New Roman"/>
          <w:i/>
          <w:sz w:val="24"/>
        </w:rPr>
        <w:t>bawa</w:t>
      </w:r>
      <w:r w:rsidRPr="002765E8">
        <w:rPr>
          <w:rFonts w:ascii="Book Antiqua" w:hAnsi="Book Antiqua" w:cs="Times New Roman"/>
          <w:sz w:val="24"/>
        </w:rPr>
        <w:t xml:space="preserve"> adalah tembang </w:t>
      </w:r>
      <w:r w:rsidRPr="002765E8">
        <w:rPr>
          <w:rFonts w:ascii="Book Antiqua" w:hAnsi="Book Antiqua" w:cs="Times New Roman"/>
          <w:i/>
          <w:sz w:val="24"/>
        </w:rPr>
        <w:t>macapat</w:t>
      </w:r>
      <w:r w:rsidRPr="002765E8">
        <w:rPr>
          <w:rFonts w:ascii="Book Antiqua" w:hAnsi="Book Antiqua" w:cs="Times New Roman"/>
          <w:sz w:val="24"/>
        </w:rPr>
        <w:t xml:space="preserve">. </w:t>
      </w:r>
      <w:r w:rsidR="00E8103C" w:rsidRPr="002765E8">
        <w:rPr>
          <w:rFonts w:ascii="Book Antiqua" w:hAnsi="Book Antiqua" w:cs="Times New Roman"/>
          <w:sz w:val="24"/>
        </w:rPr>
        <w:t>T</w:t>
      </w:r>
      <w:r w:rsidR="00FB42F2" w:rsidRPr="002765E8">
        <w:rPr>
          <w:rFonts w:ascii="Book Antiqua" w:hAnsi="Book Antiqua" w:cs="Times New Roman"/>
          <w:sz w:val="24"/>
        </w:rPr>
        <w:t xml:space="preserve">embang </w:t>
      </w:r>
      <w:r w:rsidR="00FB42F2" w:rsidRPr="002765E8">
        <w:rPr>
          <w:rFonts w:ascii="Book Antiqua" w:hAnsi="Book Antiqua" w:cs="Times New Roman"/>
          <w:i/>
          <w:sz w:val="24"/>
        </w:rPr>
        <w:t>bawa</w:t>
      </w:r>
      <w:r w:rsidR="00FB42F2" w:rsidRPr="002765E8">
        <w:rPr>
          <w:rFonts w:ascii="Book Antiqua" w:hAnsi="Book Antiqua" w:cs="Times New Roman"/>
          <w:sz w:val="24"/>
        </w:rPr>
        <w:t xml:space="preserve"> yang biasa digunakan berasal dari tembang </w:t>
      </w:r>
      <w:r w:rsidR="00FB42F2" w:rsidRPr="002765E8">
        <w:rPr>
          <w:rFonts w:ascii="Book Antiqua" w:hAnsi="Book Antiqua" w:cs="Times New Roman"/>
          <w:i/>
          <w:sz w:val="24"/>
        </w:rPr>
        <w:t>gedhe</w:t>
      </w:r>
      <w:r w:rsidR="00FB42F2" w:rsidRPr="002765E8">
        <w:rPr>
          <w:rFonts w:ascii="Book Antiqua" w:hAnsi="Book Antiqua" w:cs="Times New Roman"/>
          <w:sz w:val="24"/>
        </w:rPr>
        <w:t xml:space="preserve"> (</w:t>
      </w:r>
      <w:r w:rsidR="00FB42F2" w:rsidRPr="002765E8">
        <w:rPr>
          <w:rFonts w:ascii="Book Antiqua" w:hAnsi="Book Antiqua" w:cs="Times New Roman"/>
          <w:i/>
          <w:sz w:val="24"/>
        </w:rPr>
        <w:t>sekar ageng</w:t>
      </w:r>
      <w:r w:rsidR="00FB42F2" w:rsidRPr="002765E8">
        <w:rPr>
          <w:rFonts w:ascii="Book Antiqua" w:hAnsi="Book Antiqua" w:cs="Times New Roman"/>
          <w:sz w:val="24"/>
        </w:rPr>
        <w:t>), tembang tengahan (</w:t>
      </w:r>
      <w:r w:rsidR="00FB42F2" w:rsidRPr="002765E8">
        <w:rPr>
          <w:rFonts w:ascii="Book Antiqua" w:hAnsi="Book Antiqua" w:cs="Times New Roman"/>
          <w:i/>
          <w:sz w:val="24"/>
        </w:rPr>
        <w:t>sekar tengahan</w:t>
      </w:r>
      <w:r w:rsidR="00FB42F2" w:rsidRPr="002765E8">
        <w:rPr>
          <w:rFonts w:ascii="Book Antiqua" w:hAnsi="Book Antiqua" w:cs="Times New Roman"/>
          <w:sz w:val="24"/>
        </w:rPr>
        <w:t>), dan tembang macapat (</w:t>
      </w:r>
      <w:r w:rsidR="00FB42F2" w:rsidRPr="002765E8">
        <w:rPr>
          <w:rFonts w:ascii="Book Antiqua" w:hAnsi="Book Antiqua" w:cs="Times New Roman"/>
          <w:i/>
          <w:sz w:val="24"/>
        </w:rPr>
        <w:t>sekar macapat</w:t>
      </w:r>
      <w:r w:rsidR="00EF6989" w:rsidRPr="002765E8">
        <w:rPr>
          <w:rFonts w:ascii="Book Antiqua" w:hAnsi="Book Antiqua" w:cs="Times New Roman"/>
          <w:sz w:val="24"/>
        </w:rPr>
        <w:t>)</w:t>
      </w:r>
      <w:r w:rsidR="00E8103C" w:rsidRPr="002765E8">
        <w:rPr>
          <w:rFonts w:ascii="Book Antiqua" w:hAnsi="Book Antiqua" w:cs="Times New Roman"/>
          <w:sz w:val="24"/>
        </w:rPr>
        <w:t xml:space="preserve"> </w:t>
      </w:r>
      <w:r w:rsidR="00E8103C" w:rsidRPr="002765E8">
        <w:rPr>
          <w:rFonts w:ascii="Book Antiqua" w:hAnsi="Book Antiqua" w:cs="Times New Roman"/>
          <w:sz w:val="24"/>
        </w:rPr>
        <w:fldChar w:fldCharType="begin" w:fldLock="1"/>
      </w:r>
      <w:r w:rsidR="00CB2581" w:rsidRPr="002765E8">
        <w:rPr>
          <w:rFonts w:ascii="Book Antiqua" w:hAnsi="Book Antiqua" w:cs="Times New Roman"/>
          <w:sz w:val="24"/>
        </w:rPr>
        <w:instrText>ADDIN CSL_CITATION {"citationItems":[{"id":"ITEM-1","itemData":{"author":[{"dropping-particle":"","family":"Martopangrawit","given":"","non-dropping-particle":"","parse-names":false,"suffix":""}],"id":"ITEM-1","issued":{"date-parts":[["1975"]]},"publisher":"ASKI Surakarta","publisher-place":"Surakarta","title":"Gendhing-Gendhing Santiswara Jilid I dan II","type":"book"},"uris":["http://www.mendeley.com/documents/?uuid=d901f262-cb9c-4733-ab23-3e040162f8d0"]}],"mendeley":{"formattedCitation":"(Martopangrawit, 1975)","manualFormatting":"(Martopangrawit, 1975: 1)","plainTextFormattedCitation":"(Martopangrawit, 1975)","previouslyFormattedCitation":"(Martopangrawit, 1975)"},"properties":{"noteIndex":0},"schema":"https://github.com/citation-style-language/schema/raw/master/csl-citation.json"}</w:instrText>
      </w:r>
      <w:r w:rsidR="00E8103C" w:rsidRPr="002765E8">
        <w:rPr>
          <w:rFonts w:ascii="Book Antiqua" w:hAnsi="Book Antiqua" w:cs="Times New Roman"/>
          <w:sz w:val="24"/>
        </w:rPr>
        <w:fldChar w:fldCharType="separate"/>
      </w:r>
      <w:r w:rsidR="00E8103C" w:rsidRPr="002765E8">
        <w:rPr>
          <w:rFonts w:ascii="Book Antiqua" w:hAnsi="Book Antiqua" w:cs="Times New Roman"/>
          <w:noProof/>
          <w:sz w:val="24"/>
        </w:rPr>
        <w:t>(Martopangrawit, 1975</w:t>
      </w:r>
      <w:r w:rsidR="00CB2581" w:rsidRPr="002765E8">
        <w:rPr>
          <w:rFonts w:ascii="Book Antiqua" w:hAnsi="Book Antiqua" w:cs="Times New Roman"/>
          <w:noProof/>
          <w:sz w:val="24"/>
        </w:rPr>
        <w:t>: 1</w:t>
      </w:r>
      <w:r w:rsidR="00E8103C" w:rsidRPr="002765E8">
        <w:rPr>
          <w:rFonts w:ascii="Book Antiqua" w:hAnsi="Book Antiqua" w:cs="Times New Roman"/>
          <w:noProof/>
          <w:sz w:val="24"/>
        </w:rPr>
        <w:t>)</w:t>
      </w:r>
      <w:r w:rsidR="00E8103C" w:rsidRPr="002765E8">
        <w:rPr>
          <w:rFonts w:ascii="Book Antiqua" w:hAnsi="Book Antiqua" w:cs="Times New Roman"/>
          <w:sz w:val="24"/>
        </w:rPr>
        <w:fldChar w:fldCharType="end"/>
      </w:r>
      <w:r w:rsidR="00EF6989" w:rsidRPr="002765E8">
        <w:rPr>
          <w:rFonts w:ascii="Book Antiqua" w:hAnsi="Book Antiqua" w:cs="Times New Roman"/>
          <w:sz w:val="24"/>
        </w:rPr>
        <w:t>.</w:t>
      </w:r>
      <w:r w:rsidR="00502060" w:rsidRPr="002765E8">
        <w:rPr>
          <w:rFonts w:ascii="Book Antiqua" w:hAnsi="Book Antiqua" w:cs="Times New Roman"/>
          <w:sz w:val="24"/>
        </w:rPr>
        <w:t xml:space="preserve"> </w:t>
      </w:r>
      <w:r w:rsidR="00E23634" w:rsidRPr="002765E8">
        <w:rPr>
          <w:rFonts w:ascii="Book Antiqua" w:hAnsi="Book Antiqua" w:cs="Times New Roman"/>
          <w:sz w:val="24"/>
        </w:rPr>
        <w:t xml:space="preserve">Tembang macapat merupakan tembang Jawa yang digolongkan dalam puisi </w:t>
      </w:r>
      <w:r w:rsidR="00E23634" w:rsidRPr="002765E8">
        <w:rPr>
          <w:rFonts w:ascii="Book Antiqua" w:hAnsi="Book Antiqua" w:cs="Times New Roman"/>
          <w:i/>
          <w:sz w:val="24"/>
        </w:rPr>
        <w:t>gagrak lawas</w:t>
      </w:r>
      <w:r w:rsidR="00E23634" w:rsidRPr="002765E8">
        <w:rPr>
          <w:rFonts w:ascii="Book Antiqua" w:hAnsi="Book Antiqua" w:cs="Times New Roman"/>
          <w:sz w:val="24"/>
        </w:rPr>
        <w:t xml:space="preserve">. Hal ini dikarenakan masih terdapat konvensi yang mengikat atau aturan </w:t>
      </w:r>
      <w:proofErr w:type="gramStart"/>
      <w:r w:rsidR="00E23634" w:rsidRPr="002765E8">
        <w:rPr>
          <w:rFonts w:ascii="Book Antiqua" w:hAnsi="Book Antiqua" w:cs="Times New Roman"/>
          <w:sz w:val="24"/>
        </w:rPr>
        <w:t>baku</w:t>
      </w:r>
      <w:proofErr w:type="gramEnd"/>
      <w:r w:rsidR="00E23634" w:rsidRPr="002765E8">
        <w:rPr>
          <w:rFonts w:ascii="Book Antiqua" w:hAnsi="Book Antiqua" w:cs="Times New Roman"/>
          <w:sz w:val="24"/>
        </w:rPr>
        <w:t xml:space="preserve"> dalam tembang macapat. </w:t>
      </w:r>
      <w:r w:rsidR="00DD2023" w:rsidRPr="002765E8">
        <w:rPr>
          <w:rFonts w:ascii="Book Antiqua" w:hAnsi="Book Antiqua" w:cs="Times New Roman"/>
          <w:sz w:val="24"/>
        </w:rPr>
        <w:t>T</w:t>
      </w:r>
      <w:r w:rsidR="00E23634" w:rsidRPr="002765E8">
        <w:rPr>
          <w:rFonts w:ascii="Book Antiqua" w:hAnsi="Book Antiqua" w:cs="Times New Roman"/>
          <w:sz w:val="24"/>
        </w:rPr>
        <w:t>embang macapat adalah salah satu puisi Jawa yang menggunakan bahasa Jawa baru, dan masih terikat dengan persajakan</w:t>
      </w:r>
      <w:r w:rsidR="00A371F3" w:rsidRPr="002765E8">
        <w:rPr>
          <w:rFonts w:ascii="Book Antiqua" w:hAnsi="Book Antiqua" w:cs="Times New Roman"/>
          <w:sz w:val="24"/>
        </w:rPr>
        <w:t xml:space="preserve"> atau metrum</w:t>
      </w:r>
      <w:r w:rsidR="00E23634" w:rsidRPr="002765E8">
        <w:rPr>
          <w:rFonts w:ascii="Book Antiqua" w:hAnsi="Book Antiqua" w:cs="Times New Roman"/>
          <w:sz w:val="24"/>
        </w:rPr>
        <w:t xml:space="preserve">, yang terdiri dari </w:t>
      </w:r>
      <w:r w:rsidR="00E23634" w:rsidRPr="002765E8">
        <w:rPr>
          <w:rFonts w:ascii="Book Antiqua" w:hAnsi="Book Antiqua" w:cs="Times New Roman"/>
          <w:i/>
          <w:sz w:val="24"/>
        </w:rPr>
        <w:t>guru gatra, guru wilangan</w:t>
      </w:r>
      <w:r w:rsidR="00E23634" w:rsidRPr="002765E8">
        <w:rPr>
          <w:rFonts w:ascii="Book Antiqua" w:hAnsi="Book Antiqua" w:cs="Times New Roman"/>
          <w:sz w:val="24"/>
        </w:rPr>
        <w:t xml:space="preserve">, dan </w:t>
      </w:r>
      <w:r w:rsidR="00E23634" w:rsidRPr="002765E8">
        <w:rPr>
          <w:rFonts w:ascii="Book Antiqua" w:hAnsi="Book Antiqua" w:cs="Times New Roman"/>
          <w:i/>
          <w:sz w:val="24"/>
        </w:rPr>
        <w:t>guru lagu</w:t>
      </w:r>
      <w:r w:rsidR="00DD2023" w:rsidRPr="002765E8">
        <w:rPr>
          <w:rFonts w:ascii="Book Antiqua" w:hAnsi="Book Antiqua" w:cs="Times New Roman"/>
          <w:i/>
          <w:sz w:val="24"/>
        </w:rPr>
        <w:t xml:space="preserve"> </w:t>
      </w:r>
      <w:r w:rsidR="00CB2581" w:rsidRPr="002765E8">
        <w:rPr>
          <w:rFonts w:ascii="Book Antiqua" w:hAnsi="Book Antiqua" w:cs="Times New Roman"/>
          <w:sz w:val="24"/>
        </w:rPr>
        <w:fldChar w:fldCharType="begin" w:fldLock="1"/>
      </w:r>
      <w:r w:rsidR="006C02A9" w:rsidRPr="002765E8">
        <w:rPr>
          <w:rFonts w:ascii="Book Antiqua" w:hAnsi="Book Antiqua" w:cs="Times New Roman"/>
          <w:sz w:val="24"/>
        </w:rPr>
        <w:instrText>ADDIN CSL_CITATION {"citationItems":[{"id":"ITEM-1","itemData":{"author":[{"dropping-particle":"","family":"Budiarti","given":"Muriah","non-dropping-particle":"","parse-names":false,"suffix":""}],"container-title":"Keteg","id":"ITEM-1","issue":"2","issued":{"date-parts":[["2008"]]},"title":"Sekilas Tentang Sindhenan Banyumasan","type":"article-journal","volume":"8"},"uris":["http://www.mendeley.com/documents/?uuid=89eff1eb-739a-499d-96bb-dd5fc5163923"]}],"mendeley":{"formattedCitation":"(Budiarti, 2008)","manualFormatting":"(Budiarti, 2008: 2)","plainTextFormattedCitation":"(Budiarti, 2008)","previouslyFormattedCitation":"(Budiarti, 2008)"},"properties":{"noteIndex":0},"schema":"https://github.com/citation-style-language/schema/raw/master/csl-citation.json"}</w:instrText>
      </w:r>
      <w:r w:rsidR="00CB2581" w:rsidRPr="002765E8">
        <w:rPr>
          <w:rFonts w:ascii="Book Antiqua" w:hAnsi="Book Antiqua" w:cs="Times New Roman"/>
          <w:sz w:val="24"/>
        </w:rPr>
        <w:fldChar w:fldCharType="separate"/>
      </w:r>
      <w:r w:rsidR="00CB2581" w:rsidRPr="002765E8">
        <w:rPr>
          <w:rFonts w:ascii="Book Antiqua" w:hAnsi="Book Antiqua" w:cs="Times New Roman"/>
          <w:noProof/>
          <w:sz w:val="24"/>
        </w:rPr>
        <w:t>(Budiarti, 2008:</w:t>
      </w:r>
      <w:r w:rsidR="006C02A9" w:rsidRPr="002765E8">
        <w:rPr>
          <w:rFonts w:ascii="Book Antiqua" w:hAnsi="Book Antiqua" w:cs="Times New Roman"/>
          <w:noProof/>
          <w:sz w:val="24"/>
        </w:rPr>
        <w:t xml:space="preserve"> </w:t>
      </w:r>
      <w:r w:rsidR="00CB2581" w:rsidRPr="002765E8">
        <w:rPr>
          <w:rFonts w:ascii="Book Antiqua" w:hAnsi="Book Antiqua" w:cs="Times New Roman"/>
          <w:noProof/>
          <w:sz w:val="24"/>
        </w:rPr>
        <w:t>2)</w:t>
      </w:r>
      <w:r w:rsidR="00CB2581" w:rsidRPr="002765E8">
        <w:rPr>
          <w:rFonts w:ascii="Book Antiqua" w:hAnsi="Book Antiqua" w:cs="Times New Roman"/>
          <w:sz w:val="24"/>
        </w:rPr>
        <w:fldChar w:fldCharType="end"/>
      </w:r>
      <w:r w:rsidR="00E23634" w:rsidRPr="002765E8">
        <w:rPr>
          <w:rFonts w:ascii="Book Antiqua" w:hAnsi="Book Antiqua" w:cs="Times New Roman"/>
          <w:sz w:val="24"/>
        </w:rPr>
        <w:t xml:space="preserve">. </w:t>
      </w:r>
      <w:r w:rsidR="00DD2023" w:rsidRPr="002765E8">
        <w:rPr>
          <w:rFonts w:ascii="Book Antiqua" w:hAnsi="Book Antiqua" w:cs="Times New Roman"/>
          <w:sz w:val="24"/>
        </w:rPr>
        <w:t xml:space="preserve">Tembang macapat termasuk karya sastra Jawa tradisional. Ketradisionalannya terletak pada aturannya yang ketat, yakni terikat pada aturan </w:t>
      </w:r>
      <w:r w:rsidR="00DD2023" w:rsidRPr="002765E8">
        <w:rPr>
          <w:rFonts w:ascii="Book Antiqua" w:hAnsi="Book Antiqua" w:cs="Times New Roman"/>
          <w:i/>
          <w:sz w:val="24"/>
        </w:rPr>
        <w:t>guru gatra</w:t>
      </w:r>
      <w:r w:rsidR="00DD2023" w:rsidRPr="002765E8">
        <w:rPr>
          <w:rFonts w:ascii="Book Antiqua" w:hAnsi="Book Antiqua" w:cs="Times New Roman"/>
          <w:sz w:val="24"/>
        </w:rPr>
        <w:t xml:space="preserve"> yakni ‘jumlah baris pada setiap bait’, terikat </w:t>
      </w:r>
      <w:r w:rsidR="00DD2023" w:rsidRPr="002765E8">
        <w:rPr>
          <w:rFonts w:ascii="Book Antiqua" w:hAnsi="Book Antiqua" w:cs="Times New Roman"/>
          <w:i/>
          <w:sz w:val="24"/>
        </w:rPr>
        <w:t>guru lagu</w:t>
      </w:r>
      <w:r w:rsidR="00DD2023" w:rsidRPr="002765E8">
        <w:rPr>
          <w:rFonts w:ascii="Book Antiqua" w:hAnsi="Book Antiqua" w:cs="Times New Roman"/>
          <w:sz w:val="24"/>
        </w:rPr>
        <w:t xml:space="preserve"> yakni bunyi vokal pada akhir setiap baris’ dan terikat guru wilangan yakni jumlah suku kata pada setiap baris’</w:t>
      </w:r>
      <w:r w:rsidR="00591172" w:rsidRPr="002765E8">
        <w:rPr>
          <w:rFonts w:ascii="Book Antiqua" w:hAnsi="Book Antiqua" w:cs="Times New Roman"/>
          <w:sz w:val="24"/>
        </w:rPr>
        <w:t xml:space="preserve"> </w:t>
      </w:r>
      <w:r w:rsidR="00591172" w:rsidRPr="002765E8">
        <w:rPr>
          <w:rFonts w:ascii="Book Antiqua" w:hAnsi="Book Antiqua" w:cs="Times New Roman"/>
          <w:sz w:val="24"/>
        </w:rPr>
        <w:fldChar w:fldCharType="begin" w:fldLock="1"/>
      </w:r>
      <w:r w:rsidR="00591172" w:rsidRPr="002765E8">
        <w:rPr>
          <w:rFonts w:ascii="Book Antiqua" w:hAnsi="Book Antiqua" w:cs="Times New Roman"/>
          <w:sz w:val="24"/>
        </w:rPr>
        <w:instrText>ADDIN CSL_CITATION {"citationItems":[{"id":"ITEM-1","itemData":{"ISSN":"2599-3429","author":[{"dropping-particle":"","family":"Nugroho","given":"Akhmad","non-dropping-particle":"","parse-names":false,"suffix":""}],"container-title":"Semiotika","id":"ITEM-1","issue":"2","issued":{"date-parts":[["2018"]]},"page":"75-87","title":"KOMUNITAS SASTRA JAWA: PENCIPTAAN, PENERBITAN, DAN PERGELARAN TEMBANG MACAPAT","type":"article-journal","volume":"18"},"uris":["http://www.mendeley.com/documents/?uuid=72fef41c-1a34-4cdd-aed6-fc9c8c091739"]}],"mendeley":{"formattedCitation":"(Nugroho, 2018)","manualFormatting":"(Nugroho, 2018: 75)","plainTextFormattedCitation":"(Nugroho, 2018)","previouslyFormattedCitation":"(Nugroho, 2018)"},"properties":{"noteIndex":0},"schema":"https://github.com/citation-style-language/schema/raw/master/csl-citation.json"}</w:instrText>
      </w:r>
      <w:r w:rsidR="00591172" w:rsidRPr="002765E8">
        <w:rPr>
          <w:rFonts w:ascii="Book Antiqua" w:hAnsi="Book Antiqua" w:cs="Times New Roman"/>
          <w:sz w:val="24"/>
        </w:rPr>
        <w:fldChar w:fldCharType="separate"/>
      </w:r>
      <w:r w:rsidR="00591172" w:rsidRPr="002765E8">
        <w:rPr>
          <w:rFonts w:ascii="Book Antiqua" w:hAnsi="Book Antiqua" w:cs="Times New Roman"/>
          <w:noProof/>
          <w:sz w:val="24"/>
        </w:rPr>
        <w:t>(Nugroho, 2018: 75)</w:t>
      </w:r>
      <w:r w:rsidR="00591172" w:rsidRPr="002765E8">
        <w:rPr>
          <w:rFonts w:ascii="Book Antiqua" w:hAnsi="Book Antiqua" w:cs="Times New Roman"/>
          <w:sz w:val="24"/>
        </w:rPr>
        <w:fldChar w:fldCharType="end"/>
      </w:r>
      <w:r w:rsidR="00DD2023" w:rsidRPr="002765E8">
        <w:rPr>
          <w:rFonts w:ascii="Book Antiqua" w:hAnsi="Book Antiqua" w:cs="Times New Roman"/>
          <w:sz w:val="24"/>
        </w:rPr>
        <w:t xml:space="preserve">. Konvensi tersebut membuat bentuk tembang macapat menjadi </w:t>
      </w:r>
      <w:proofErr w:type="gramStart"/>
      <w:r w:rsidR="00DD2023" w:rsidRPr="002765E8">
        <w:rPr>
          <w:rFonts w:ascii="Book Antiqua" w:hAnsi="Book Antiqua" w:cs="Times New Roman"/>
          <w:sz w:val="24"/>
        </w:rPr>
        <w:t>baku</w:t>
      </w:r>
      <w:proofErr w:type="gramEnd"/>
      <w:r w:rsidR="00DD2023" w:rsidRPr="002765E8">
        <w:rPr>
          <w:rFonts w:ascii="Book Antiqua" w:hAnsi="Book Antiqua" w:cs="Times New Roman"/>
          <w:sz w:val="24"/>
        </w:rPr>
        <w:t xml:space="preserve">, kaku, dan memiliki ciri khas atau pembeda yang jelas. Hal itu berbeda dengan puisi </w:t>
      </w:r>
      <w:proofErr w:type="gramStart"/>
      <w:r w:rsidR="007A7FC6" w:rsidRPr="002765E8">
        <w:rPr>
          <w:rFonts w:ascii="Book Antiqua" w:hAnsi="Book Antiqua" w:cs="Times New Roman"/>
          <w:sz w:val="24"/>
        </w:rPr>
        <w:t>gaya</w:t>
      </w:r>
      <w:proofErr w:type="gramEnd"/>
      <w:r w:rsidR="007A7FC6" w:rsidRPr="002765E8">
        <w:rPr>
          <w:rFonts w:ascii="Book Antiqua" w:hAnsi="Book Antiqua" w:cs="Times New Roman"/>
          <w:sz w:val="24"/>
        </w:rPr>
        <w:t xml:space="preserve"> baru </w:t>
      </w:r>
      <w:r w:rsidR="00DD2023" w:rsidRPr="002765E8">
        <w:rPr>
          <w:rFonts w:ascii="Book Antiqua" w:hAnsi="Book Antiqua" w:cs="Times New Roman"/>
          <w:sz w:val="24"/>
        </w:rPr>
        <w:t xml:space="preserve">dalam sastra Jawa </w:t>
      </w:r>
      <w:r w:rsidR="007A7FC6" w:rsidRPr="002765E8">
        <w:rPr>
          <w:rFonts w:ascii="Book Antiqua" w:hAnsi="Book Antiqua" w:cs="Times New Roman"/>
          <w:sz w:val="24"/>
        </w:rPr>
        <w:t>disebut</w:t>
      </w:r>
      <w:r w:rsidR="00DD2023" w:rsidRPr="002765E8">
        <w:rPr>
          <w:rFonts w:ascii="Book Antiqua" w:hAnsi="Book Antiqua" w:cs="Times New Roman"/>
          <w:sz w:val="24"/>
        </w:rPr>
        <w:t xml:space="preserve"> geguritan</w:t>
      </w:r>
      <w:r w:rsidR="007A7FC6" w:rsidRPr="002765E8">
        <w:rPr>
          <w:rFonts w:ascii="Book Antiqua" w:hAnsi="Book Antiqua" w:cs="Times New Roman"/>
          <w:sz w:val="24"/>
        </w:rPr>
        <w:t xml:space="preserve"> yang cenderung lebih bebas dan tidak terikat konvensi.</w:t>
      </w:r>
      <w:r w:rsidR="00E23634" w:rsidRPr="002765E8">
        <w:rPr>
          <w:rFonts w:ascii="Book Antiqua" w:hAnsi="Book Antiqua" w:cs="Times New Roman"/>
          <w:sz w:val="24"/>
        </w:rPr>
        <w:t xml:space="preserve"> </w:t>
      </w:r>
      <w:r w:rsidR="007A7FC6" w:rsidRPr="002765E8">
        <w:rPr>
          <w:rFonts w:ascii="Book Antiqua" w:hAnsi="Book Antiqua" w:cs="Times New Roman"/>
          <w:sz w:val="24"/>
        </w:rPr>
        <w:t>Jenis puisi</w:t>
      </w:r>
      <w:r w:rsidR="00E23634" w:rsidRPr="002765E8">
        <w:rPr>
          <w:rFonts w:ascii="Book Antiqua" w:hAnsi="Book Antiqua" w:cs="Times New Roman"/>
          <w:sz w:val="24"/>
        </w:rPr>
        <w:t xml:space="preserve"> yang tidak memenuhi konvensi </w:t>
      </w:r>
      <w:proofErr w:type="gramStart"/>
      <w:r w:rsidR="007A7FC6" w:rsidRPr="002765E8">
        <w:rPr>
          <w:rFonts w:ascii="Book Antiqua" w:hAnsi="Book Antiqua" w:cs="Times New Roman"/>
          <w:sz w:val="24"/>
        </w:rPr>
        <w:t>baku</w:t>
      </w:r>
      <w:proofErr w:type="gramEnd"/>
      <w:r w:rsidR="007A7FC6" w:rsidRPr="002765E8">
        <w:rPr>
          <w:rFonts w:ascii="Book Antiqua" w:hAnsi="Book Antiqua" w:cs="Times New Roman"/>
          <w:sz w:val="24"/>
        </w:rPr>
        <w:t xml:space="preserve"> </w:t>
      </w:r>
      <w:r w:rsidR="00E23634" w:rsidRPr="002765E8">
        <w:rPr>
          <w:rFonts w:ascii="Book Antiqua" w:hAnsi="Book Antiqua" w:cs="Times New Roman"/>
          <w:sz w:val="24"/>
        </w:rPr>
        <w:t xml:space="preserve">seperti </w:t>
      </w:r>
      <w:r w:rsidR="007A7FC6" w:rsidRPr="002765E8">
        <w:rPr>
          <w:rFonts w:ascii="Book Antiqua" w:hAnsi="Book Antiqua" w:cs="Times New Roman"/>
          <w:sz w:val="24"/>
        </w:rPr>
        <w:t xml:space="preserve">aturan dan </w:t>
      </w:r>
      <w:r w:rsidR="00A371F3" w:rsidRPr="002765E8">
        <w:rPr>
          <w:rFonts w:ascii="Book Antiqua" w:hAnsi="Book Antiqua" w:cs="Times New Roman"/>
          <w:sz w:val="24"/>
        </w:rPr>
        <w:t>metrum</w:t>
      </w:r>
      <w:r w:rsidR="00E23634" w:rsidRPr="002765E8">
        <w:rPr>
          <w:rFonts w:ascii="Book Antiqua" w:hAnsi="Book Antiqua" w:cs="Times New Roman"/>
          <w:sz w:val="24"/>
        </w:rPr>
        <w:t xml:space="preserve"> tidak bisa disebut dengan tembang macapat. </w:t>
      </w:r>
    </w:p>
    <w:p w14:paraId="77E93344" w14:textId="77777777" w:rsidR="007A7FC6" w:rsidRPr="002765E8" w:rsidRDefault="007A7FC6" w:rsidP="002765E8">
      <w:pPr>
        <w:spacing w:after="0" w:line="240" w:lineRule="auto"/>
        <w:ind w:firstLine="454"/>
        <w:jc w:val="both"/>
        <w:rPr>
          <w:rFonts w:ascii="Book Antiqua" w:hAnsi="Book Antiqua" w:cs="Times New Roman"/>
          <w:sz w:val="24"/>
        </w:rPr>
      </w:pPr>
      <w:r w:rsidRPr="002765E8">
        <w:rPr>
          <w:rFonts w:ascii="Book Antiqua" w:hAnsi="Book Antiqua" w:cs="Times New Roman"/>
          <w:sz w:val="24"/>
        </w:rPr>
        <w:t>Tembang m</w:t>
      </w:r>
      <w:r w:rsidR="003F5FA5" w:rsidRPr="002765E8">
        <w:rPr>
          <w:rFonts w:ascii="Book Antiqua" w:hAnsi="Book Antiqua" w:cs="Times New Roman"/>
          <w:sz w:val="24"/>
        </w:rPr>
        <w:t xml:space="preserve">acapat dipandang sebagai salah satu kekayaan khas sastra daerah yang lahir dari penafsiran, ekspresi jiwa yang imajinatif, dan idealisasi pengarangnya terhadap kehidupan sosial masyarakat yang dituangkan ke dalam komposisi dan struktur </w:t>
      </w:r>
      <w:r w:rsidRPr="002765E8">
        <w:rPr>
          <w:rFonts w:ascii="Book Antiqua" w:hAnsi="Book Antiqua" w:cs="Times New Roman"/>
          <w:sz w:val="24"/>
        </w:rPr>
        <w:t>artistik</w:t>
      </w:r>
      <w:r w:rsidR="00591172" w:rsidRPr="002765E8">
        <w:rPr>
          <w:rFonts w:ascii="Book Antiqua" w:hAnsi="Book Antiqua" w:cs="Times New Roman"/>
          <w:sz w:val="24"/>
        </w:rPr>
        <w:t xml:space="preserve"> </w:t>
      </w:r>
      <w:r w:rsidR="00591172" w:rsidRPr="002765E8">
        <w:rPr>
          <w:rFonts w:ascii="Book Antiqua" w:hAnsi="Book Antiqua" w:cs="Times New Roman"/>
          <w:sz w:val="24"/>
        </w:rPr>
        <w:fldChar w:fldCharType="begin" w:fldLock="1"/>
      </w:r>
      <w:r w:rsidR="00853650" w:rsidRPr="002765E8">
        <w:rPr>
          <w:rFonts w:ascii="Book Antiqua" w:hAnsi="Book Antiqua" w:cs="Times New Roman"/>
          <w:sz w:val="24"/>
        </w:rPr>
        <w:instrText>ADDIN CSL_CITATION {"citationItems":[{"id":"ITEM-1","itemData":{"ISSN":"2541-0407","author":[{"dropping-particle":"","family":"Suarta","given":"I Made","non-dropping-particle":"","parse-names":false,"suffix":""}],"container-title":"Mudra Jurnal Seni Budaya","id":"ITEM-1","issue":"2","issued":{"date-parts":[["2018"]]},"page":"191-199","title":"Nilai-nilai Filosofis Didaktis, Humanistis, dan Spiritual dalam Kesenian Tradisional Macapat Masyarakat Bali","type":"article-journal","volume":"33"},"locator":"192","uris":["http://www.mendeley.com/documents/?uuid=f786fd7d-1c3b-4949-97c0-3762bdfda26d"]}],"mendeley":{"formattedCitation":"(Suarta, 2018, p. 192)","manualFormatting":"(Suarta, 2018: 192)","plainTextFormattedCitation":"(Suarta, 2018, p. 192)","previouslyFormattedCitation":"(Suarta, 2018, p. 192)"},"properties":{"noteIndex":0},"schema":"https://github.com/citation-style-language/schema/raw/master/csl-citation.json"}</w:instrText>
      </w:r>
      <w:r w:rsidR="00591172" w:rsidRPr="002765E8">
        <w:rPr>
          <w:rFonts w:ascii="Book Antiqua" w:hAnsi="Book Antiqua" w:cs="Times New Roman"/>
          <w:sz w:val="24"/>
        </w:rPr>
        <w:fldChar w:fldCharType="separate"/>
      </w:r>
      <w:r w:rsidR="00591172" w:rsidRPr="002765E8">
        <w:rPr>
          <w:rFonts w:ascii="Book Antiqua" w:hAnsi="Book Antiqua" w:cs="Times New Roman"/>
          <w:noProof/>
          <w:sz w:val="24"/>
        </w:rPr>
        <w:t>(Suarta, 2018: 192)</w:t>
      </w:r>
      <w:r w:rsidR="00591172" w:rsidRPr="002765E8">
        <w:rPr>
          <w:rFonts w:ascii="Book Antiqua" w:hAnsi="Book Antiqua" w:cs="Times New Roman"/>
          <w:sz w:val="24"/>
        </w:rPr>
        <w:fldChar w:fldCharType="end"/>
      </w:r>
      <w:r w:rsidR="003F5FA5" w:rsidRPr="002765E8">
        <w:rPr>
          <w:rFonts w:ascii="Book Antiqua" w:hAnsi="Book Antiqua" w:cs="Times New Roman"/>
          <w:sz w:val="24"/>
        </w:rPr>
        <w:t>.</w:t>
      </w:r>
      <w:r w:rsidR="00196B47" w:rsidRPr="002765E8">
        <w:rPr>
          <w:rFonts w:ascii="Book Antiqua" w:hAnsi="Book Antiqua" w:cs="Times New Roman"/>
          <w:sz w:val="24"/>
        </w:rPr>
        <w:t xml:space="preserve"> </w:t>
      </w:r>
      <w:r w:rsidRPr="002765E8">
        <w:rPr>
          <w:rFonts w:ascii="Book Antiqua" w:hAnsi="Book Antiqua" w:cs="Times New Roman"/>
          <w:sz w:val="24"/>
        </w:rPr>
        <w:t xml:space="preserve">Muatan isi dalam tembang </w:t>
      </w:r>
      <w:r w:rsidRPr="002765E8">
        <w:rPr>
          <w:rFonts w:ascii="Book Antiqua" w:hAnsi="Book Antiqua" w:cs="Times New Roman"/>
          <w:sz w:val="24"/>
        </w:rPr>
        <w:lastRenderedPageBreak/>
        <w:t xml:space="preserve">macapat juga tidak jauh dari kehidupan sosial masyarakat, bisa berupa nasehat atau petuah tentang kehidupan, berisi tentang sistem nilai, kearifan lokal, mitos, ramalan, ungkapan perasaan, juga tidak jarang menggambarkan tentang terjadinya suatu peristiwa. </w:t>
      </w:r>
      <w:r w:rsidR="00065867" w:rsidRPr="002765E8">
        <w:rPr>
          <w:rFonts w:ascii="Book Antiqua" w:hAnsi="Book Antiqua" w:cs="Times New Roman"/>
          <w:sz w:val="24"/>
        </w:rPr>
        <w:t>Tembang macapat juga merupakan representasi kesenian tradisi Jawa yang harus dilestarikan karena menunjang usaha pengembangan kebudayaan nasi</w:t>
      </w:r>
      <w:r w:rsidR="00984162" w:rsidRPr="002765E8">
        <w:rPr>
          <w:rFonts w:ascii="Book Antiqua" w:hAnsi="Book Antiqua" w:cs="Times New Roman"/>
          <w:sz w:val="24"/>
        </w:rPr>
        <w:t>onal</w:t>
      </w:r>
      <w:r w:rsidR="00984162" w:rsidRPr="002765E8">
        <w:rPr>
          <w:rFonts w:ascii="Book Antiqua" w:hAnsi="Book Antiqua" w:cs="Times New Roman"/>
          <w:sz w:val="24"/>
          <w:lang w:val="id-ID"/>
        </w:rPr>
        <w:t xml:space="preserve">. </w:t>
      </w:r>
      <w:r w:rsidRPr="002765E8">
        <w:rPr>
          <w:rFonts w:ascii="Book Antiqua" w:hAnsi="Book Antiqua" w:cs="Times New Roman"/>
          <w:sz w:val="24"/>
        </w:rPr>
        <w:t xml:space="preserve">Tembang macapat kebanyakan ditulis dalam bentuk </w:t>
      </w:r>
      <w:r w:rsidRPr="002765E8">
        <w:rPr>
          <w:rFonts w:ascii="Book Antiqua" w:hAnsi="Book Antiqua" w:cs="Times New Roman"/>
          <w:i/>
          <w:sz w:val="24"/>
        </w:rPr>
        <w:t>serat</w:t>
      </w:r>
      <w:r w:rsidR="00AC6D16" w:rsidRPr="002765E8">
        <w:rPr>
          <w:rFonts w:ascii="Book Antiqua" w:hAnsi="Book Antiqua" w:cs="Times New Roman"/>
          <w:sz w:val="24"/>
        </w:rPr>
        <w:t xml:space="preserve"> oleh para pujangga-pujangga yang berasal dari K</w:t>
      </w:r>
      <w:r w:rsidRPr="002765E8">
        <w:rPr>
          <w:rFonts w:ascii="Book Antiqua" w:hAnsi="Book Antiqua" w:cs="Times New Roman"/>
          <w:sz w:val="24"/>
        </w:rPr>
        <w:t>eraton</w:t>
      </w:r>
      <w:r w:rsidR="00AC6D16" w:rsidRPr="002765E8">
        <w:rPr>
          <w:rFonts w:ascii="Book Antiqua" w:hAnsi="Book Antiqua" w:cs="Times New Roman"/>
          <w:sz w:val="24"/>
        </w:rPr>
        <w:t xml:space="preserve"> di</w:t>
      </w:r>
      <w:r w:rsidRPr="002765E8">
        <w:rPr>
          <w:rFonts w:ascii="Book Antiqua" w:hAnsi="Book Antiqua" w:cs="Times New Roman"/>
          <w:sz w:val="24"/>
        </w:rPr>
        <w:t xml:space="preserve"> Jawa. Sampai sekarang karya sastra berupa </w:t>
      </w:r>
      <w:r w:rsidRPr="002765E8">
        <w:rPr>
          <w:rFonts w:ascii="Book Antiqua" w:hAnsi="Book Antiqua" w:cs="Times New Roman"/>
          <w:i/>
          <w:sz w:val="24"/>
        </w:rPr>
        <w:t>serat</w:t>
      </w:r>
      <w:r w:rsidRPr="002765E8">
        <w:rPr>
          <w:rFonts w:ascii="Book Antiqua" w:hAnsi="Book Antiqua" w:cs="Times New Roman"/>
          <w:sz w:val="24"/>
        </w:rPr>
        <w:t xml:space="preserve"> yang berisi tembang macapat masih dapat ditemukan di beberapa museum keraton dan beberapa museum yang memiliki konsentrasi dan perhatian terhadap karya sastra Jawa</w:t>
      </w:r>
      <w:r w:rsidR="00AC6D16" w:rsidRPr="002765E8">
        <w:rPr>
          <w:rFonts w:ascii="Book Antiqua" w:hAnsi="Book Antiqua" w:cs="Times New Roman"/>
          <w:sz w:val="24"/>
        </w:rPr>
        <w:t xml:space="preserve"> klasik</w:t>
      </w:r>
      <w:r w:rsidRPr="002765E8">
        <w:rPr>
          <w:rFonts w:ascii="Book Antiqua" w:hAnsi="Book Antiqua" w:cs="Times New Roman"/>
          <w:sz w:val="24"/>
        </w:rPr>
        <w:t xml:space="preserve">. </w:t>
      </w:r>
    </w:p>
    <w:p w14:paraId="4860BE20" w14:textId="77777777" w:rsidR="003F5FA5" w:rsidRPr="002765E8" w:rsidRDefault="00196B47" w:rsidP="002765E8">
      <w:pPr>
        <w:spacing w:after="0" w:line="240" w:lineRule="auto"/>
        <w:ind w:firstLine="454"/>
        <w:jc w:val="both"/>
        <w:rPr>
          <w:rFonts w:ascii="Book Antiqua" w:hAnsi="Book Antiqua" w:cs="Times New Roman"/>
          <w:sz w:val="24"/>
        </w:rPr>
      </w:pPr>
      <w:r w:rsidRPr="002765E8">
        <w:rPr>
          <w:rFonts w:ascii="Book Antiqua" w:hAnsi="Book Antiqua" w:cs="Times New Roman"/>
          <w:sz w:val="24"/>
        </w:rPr>
        <w:t xml:space="preserve">Tembang macapat memiliki sisi keindahan dan estetika </w:t>
      </w:r>
      <w:r w:rsidR="00B34D86" w:rsidRPr="002765E8">
        <w:rPr>
          <w:rFonts w:ascii="Book Antiqua" w:hAnsi="Book Antiqua" w:cs="Times New Roman"/>
          <w:sz w:val="24"/>
        </w:rPr>
        <w:t>dilihat</w:t>
      </w:r>
      <w:r w:rsidRPr="002765E8">
        <w:rPr>
          <w:rFonts w:ascii="Book Antiqua" w:hAnsi="Book Antiqua" w:cs="Times New Roman"/>
          <w:sz w:val="24"/>
        </w:rPr>
        <w:t xml:space="preserve"> dari </w:t>
      </w:r>
      <w:proofErr w:type="gramStart"/>
      <w:r w:rsidR="00B34D86" w:rsidRPr="002765E8">
        <w:rPr>
          <w:rFonts w:ascii="Book Antiqua" w:hAnsi="Book Antiqua" w:cs="Times New Roman"/>
          <w:sz w:val="24"/>
        </w:rPr>
        <w:t>cara</w:t>
      </w:r>
      <w:proofErr w:type="gramEnd"/>
      <w:r w:rsidR="00B34D86" w:rsidRPr="002765E8">
        <w:rPr>
          <w:rFonts w:ascii="Book Antiqua" w:hAnsi="Book Antiqua" w:cs="Times New Roman"/>
          <w:sz w:val="24"/>
        </w:rPr>
        <w:t xml:space="preserve"> membacanya, yaitu harus sesuai dengan cengkok dan laras dari tembang macapat yang ditembangkannya. </w:t>
      </w:r>
      <w:r w:rsidR="005202B7" w:rsidRPr="002765E8">
        <w:rPr>
          <w:rFonts w:ascii="Book Antiqua" w:hAnsi="Book Antiqua" w:cs="Times New Roman"/>
          <w:sz w:val="24"/>
        </w:rPr>
        <w:t xml:space="preserve">Membaca tembang macapat </w:t>
      </w:r>
      <w:proofErr w:type="gramStart"/>
      <w:r w:rsidR="005202B7" w:rsidRPr="002765E8">
        <w:rPr>
          <w:rFonts w:ascii="Book Antiqua" w:hAnsi="Book Antiqua" w:cs="Times New Roman"/>
          <w:sz w:val="24"/>
        </w:rPr>
        <w:t>sama</w:t>
      </w:r>
      <w:proofErr w:type="gramEnd"/>
      <w:r w:rsidR="005202B7" w:rsidRPr="002765E8">
        <w:rPr>
          <w:rFonts w:ascii="Book Antiqua" w:hAnsi="Book Antiqua" w:cs="Times New Roman"/>
          <w:sz w:val="24"/>
        </w:rPr>
        <w:t xml:space="preserve"> saja dengan menembangkan tembang macapat sesuai dengan cengkoknya. </w:t>
      </w:r>
      <w:r w:rsidR="0085770F" w:rsidRPr="002765E8">
        <w:rPr>
          <w:rFonts w:ascii="Book Antiqua" w:hAnsi="Book Antiqua" w:cs="Times New Roman"/>
          <w:sz w:val="24"/>
        </w:rPr>
        <w:t xml:space="preserve">Cengkok dan </w:t>
      </w:r>
      <w:r w:rsidR="0085770F" w:rsidRPr="002765E8">
        <w:rPr>
          <w:rFonts w:ascii="Book Antiqua" w:hAnsi="Book Antiqua" w:cs="Times New Roman"/>
          <w:i/>
          <w:sz w:val="24"/>
        </w:rPr>
        <w:t xml:space="preserve">titi </w:t>
      </w:r>
      <w:proofErr w:type="gramStart"/>
      <w:r w:rsidR="0085770F" w:rsidRPr="002765E8">
        <w:rPr>
          <w:rFonts w:ascii="Book Antiqua" w:hAnsi="Book Antiqua" w:cs="Times New Roman"/>
          <w:i/>
          <w:sz w:val="24"/>
        </w:rPr>
        <w:t>laras</w:t>
      </w:r>
      <w:proofErr w:type="gramEnd"/>
      <w:r w:rsidR="0085770F" w:rsidRPr="002765E8">
        <w:rPr>
          <w:rFonts w:ascii="Book Antiqua" w:hAnsi="Book Antiqua" w:cs="Times New Roman"/>
          <w:sz w:val="24"/>
        </w:rPr>
        <w:t xml:space="preserve"> tembang macapat menjadi acuan dala</w:t>
      </w:r>
      <w:r w:rsidR="002945C9" w:rsidRPr="002765E8">
        <w:rPr>
          <w:rFonts w:ascii="Book Antiqua" w:hAnsi="Book Antiqua" w:cs="Times New Roman"/>
          <w:sz w:val="24"/>
        </w:rPr>
        <w:t xml:space="preserve">m menembangkan tembang macapat. Setiap </w:t>
      </w:r>
      <w:r w:rsidR="002945C9" w:rsidRPr="002765E8">
        <w:rPr>
          <w:rFonts w:ascii="Book Antiqua" w:hAnsi="Book Antiqua" w:cs="Times New Roman"/>
          <w:i/>
          <w:sz w:val="24"/>
        </w:rPr>
        <w:t xml:space="preserve">titi </w:t>
      </w:r>
      <w:proofErr w:type="gramStart"/>
      <w:r w:rsidR="002945C9" w:rsidRPr="002765E8">
        <w:rPr>
          <w:rFonts w:ascii="Book Antiqua" w:hAnsi="Book Antiqua" w:cs="Times New Roman"/>
          <w:i/>
          <w:sz w:val="24"/>
        </w:rPr>
        <w:t>laras</w:t>
      </w:r>
      <w:proofErr w:type="gramEnd"/>
      <w:r w:rsidR="002945C9" w:rsidRPr="002765E8">
        <w:rPr>
          <w:rFonts w:ascii="Book Antiqua" w:hAnsi="Book Antiqua" w:cs="Times New Roman"/>
          <w:sz w:val="24"/>
        </w:rPr>
        <w:t xml:space="preserve"> dan cengkok memiliki variasi, hal ini yang menjadikan tembang macapat memiliki </w:t>
      </w:r>
      <w:r w:rsidR="006215BA" w:rsidRPr="002765E8">
        <w:rPr>
          <w:rFonts w:ascii="Book Antiqua" w:hAnsi="Book Antiqua" w:cs="Times New Roman"/>
          <w:sz w:val="24"/>
        </w:rPr>
        <w:t xml:space="preserve">nilai </w:t>
      </w:r>
      <w:r w:rsidR="002945C9" w:rsidRPr="002765E8">
        <w:rPr>
          <w:rFonts w:ascii="Book Antiqua" w:hAnsi="Book Antiqua" w:cs="Times New Roman"/>
          <w:sz w:val="24"/>
        </w:rPr>
        <w:t xml:space="preserve">estetika, karena ketika akan menembangkan tembang macapat harus menguasai beberapa cengkok dan </w:t>
      </w:r>
      <w:r w:rsidR="002945C9" w:rsidRPr="002765E8">
        <w:rPr>
          <w:rFonts w:ascii="Book Antiqua" w:hAnsi="Book Antiqua" w:cs="Times New Roman"/>
          <w:i/>
          <w:sz w:val="24"/>
        </w:rPr>
        <w:t>titi laras</w:t>
      </w:r>
      <w:r w:rsidR="002945C9" w:rsidRPr="002765E8">
        <w:rPr>
          <w:rFonts w:ascii="Book Antiqua" w:hAnsi="Book Antiqua" w:cs="Times New Roman"/>
          <w:sz w:val="24"/>
        </w:rPr>
        <w:t xml:space="preserve"> yang berbeda, walaupun </w:t>
      </w:r>
      <w:r w:rsidR="008979B3" w:rsidRPr="002765E8">
        <w:rPr>
          <w:rFonts w:ascii="Book Antiqua" w:hAnsi="Book Antiqua" w:cs="Times New Roman"/>
          <w:sz w:val="24"/>
        </w:rPr>
        <w:t xml:space="preserve">jenis tembang </w:t>
      </w:r>
      <w:r w:rsidR="005202B7" w:rsidRPr="002765E8">
        <w:rPr>
          <w:rFonts w:ascii="Book Antiqua" w:hAnsi="Book Antiqua" w:cs="Times New Roman"/>
          <w:sz w:val="24"/>
        </w:rPr>
        <w:t>yang ditembangkan memiliki metrum yang</w:t>
      </w:r>
      <w:r w:rsidR="008979B3" w:rsidRPr="002765E8">
        <w:rPr>
          <w:rFonts w:ascii="Book Antiqua" w:hAnsi="Book Antiqua" w:cs="Times New Roman"/>
          <w:sz w:val="24"/>
        </w:rPr>
        <w:t xml:space="preserve"> sama. </w:t>
      </w:r>
      <w:r w:rsidR="005202B7" w:rsidRPr="002765E8">
        <w:rPr>
          <w:rFonts w:ascii="Book Antiqua" w:hAnsi="Book Antiqua" w:cs="Times New Roman"/>
          <w:sz w:val="24"/>
        </w:rPr>
        <w:t xml:space="preserve">Berkaitan dengan </w:t>
      </w:r>
      <w:r w:rsidR="005202B7" w:rsidRPr="002765E8">
        <w:rPr>
          <w:rFonts w:ascii="Book Antiqua" w:hAnsi="Book Antiqua" w:cs="Times New Roman"/>
          <w:i/>
          <w:sz w:val="24"/>
        </w:rPr>
        <w:t>titi laras</w:t>
      </w:r>
      <w:r w:rsidR="00853650" w:rsidRPr="002765E8">
        <w:rPr>
          <w:rFonts w:ascii="Book Antiqua" w:hAnsi="Book Antiqua" w:cs="Times New Roman"/>
          <w:sz w:val="24"/>
        </w:rPr>
        <w:t xml:space="preserve">, tembang </w:t>
      </w:r>
      <w:r w:rsidR="008979B3" w:rsidRPr="002765E8">
        <w:rPr>
          <w:rFonts w:ascii="Book Antiqua" w:hAnsi="Book Antiqua" w:cs="Times New Roman"/>
          <w:sz w:val="24"/>
        </w:rPr>
        <w:t xml:space="preserve">macapat pada dasarnya seperti seni musik barat yang memiliki </w:t>
      </w:r>
      <w:r w:rsidR="008979B3" w:rsidRPr="002765E8">
        <w:rPr>
          <w:rFonts w:ascii="Book Antiqua" w:hAnsi="Book Antiqua" w:cs="Times New Roman"/>
          <w:i/>
          <w:sz w:val="24"/>
        </w:rPr>
        <w:t>titi</w:t>
      </w:r>
      <w:r w:rsidR="006215BA" w:rsidRPr="002765E8">
        <w:rPr>
          <w:rFonts w:ascii="Book Antiqua" w:hAnsi="Book Antiqua" w:cs="Times New Roman"/>
          <w:i/>
          <w:sz w:val="24"/>
        </w:rPr>
        <w:t xml:space="preserve"> </w:t>
      </w:r>
      <w:r w:rsidR="008979B3" w:rsidRPr="002765E8">
        <w:rPr>
          <w:rFonts w:ascii="Book Antiqua" w:hAnsi="Book Antiqua" w:cs="Times New Roman"/>
          <w:i/>
          <w:sz w:val="24"/>
        </w:rPr>
        <w:t>laras</w:t>
      </w:r>
      <w:r w:rsidR="008979B3" w:rsidRPr="002765E8">
        <w:rPr>
          <w:rFonts w:ascii="Book Antiqua" w:hAnsi="Book Antiqua" w:cs="Times New Roman"/>
          <w:sz w:val="24"/>
        </w:rPr>
        <w:t xml:space="preserve"> dan tangga nada ter</w:t>
      </w:r>
      <w:r w:rsidR="005202B7" w:rsidRPr="002765E8">
        <w:rPr>
          <w:rFonts w:ascii="Book Antiqua" w:hAnsi="Book Antiqua" w:cs="Times New Roman"/>
          <w:sz w:val="24"/>
        </w:rPr>
        <w:t>diri dari dua macam, yaitu pelog</w:t>
      </w:r>
      <w:r w:rsidR="008979B3" w:rsidRPr="002765E8">
        <w:rPr>
          <w:rFonts w:ascii="Book Antiqua" w:hAnsi="Book Antiqua" w:cs="Times New Roman"/>
          <w:sz w:val="24"/>
        </w:rPr>
        <w:t xml:space="preserve"> dan slendro, sementara itu</w:t>
      </w:r>
      <w:r w:rsidR="006D7E38" w:rsidRPr="002765E8">
        <w:rPr>
          <w:rFonts w:ascii="Book Antiqua" w:hAnsi="Book Antiqua" w:cs="Times New Roman"/>
          <w:sz w:val="24"/>
        </w:rPr>
        <w:t xml:space="preserve"> struktur menyesuaikan watak tembang yang telah memiliki </w:t>
      </w:r>
      <w:r w:rsidR="006D7E38" w:rsidRPr="002765E8">
        <w:rPr>
          <w:rFonts w:ascii="Book Antiqua" w:hAnsi="Book Antiqua" w:cs="Times New Roman"/>
          <w:i/>
          <w:sz w:val="24"/>
        </w:rPr>
        <w:t>pakem</w:t>
      </w:r>
      <w:r w:rsidR="00716470" w:rsidRPr="002765E8">
        <w:rPr>
          <w:rFonts w:ascii="Book Antiqua" w:hAnsi="Book Antiqua" w:cs="Times New Roman"/>
          <w:sz w:val="24"/>
        </w:rPr>
        <w:t xml:space="preserve"> (aturan baku), seperti </w:t>
      </w:r>
      <w:r w:rsidR="006D7E38" w:rsidRPr="002765E8">
        <w:rPr>
          <w:rFonts w:ascii="Book Antiqua" w:hAnsi="Book Antiqua" w:cs="Times New Roman"/>
          <w:i/>
          <w:sz w:val="24"/>
        </w:rPr>
        <w:t>gatra</w:t>
      </w:r>
      <w:r w:rsidR="006D7E38" w:rsidRPr="002765E8">
        <w:rPr>
          <w:rFonts w:ascii="Book Antiqua" w:hAnsi="Book Antiqua" w:cs="Times New Roman"/>
          <w:sz w:val="24"/>
        </w:rPr>
        <w:t xml:space="preserve"> (baris), </w:t>
      </w:r>
      <w:r w:rsidR="006D7E38" w:rsidRPr="002765E8">
        <w:rPr>
          <w:rFonts w:ascii="Book Antiqua" w:hAnsi="Book Antiqua" w:cs="Times New Roman"/>
          <w:i/>
          <w:sz w:val="24"/>
        </w:rPr>
        <w:t>pada</w:t>
      </w:r>
      <w:r w:rsidR="006D7E38" w:rsidRPr="002765E8">
        <w:rPr>
          <w:rFonts w:ascii="Book Antiqua" w:hAnsi="Book Antiqua" w:cs="Times New Roman"/>
          <w:sz w:val="24"/>
        </w:rPr>
        <w:t xml:space="preserve"> (bait), </w:t>
      </w:r>
      <w:r w:rsidR="006D7E38" w:rsidRPr="002765E8">
        <w:rPr>
          <w:rFonts w:ascii="Book Antiqua" w:hAnsi="Book Antiqua" w:cs="Times New Roman"/>
          <w:i/>
          <w:sz w:val="24"/>
        </w:rPr>
        <w:t>guru wilangan</w:t>
      </w:r>
      <w:r w:rsidR="006D7E38" w:rsidRPr="002765E8">
        <w:rPr>
          <w:rFonts w:ascii="Book Antiqua" w:hAnsi="Book Antiqua" w:cs="Times New Roman"/>
          <w:sz w:val="24"/>
        </w:rPr>
        <w:t xml:space="preserve"> (jumlah kata dalam setiap baris), </w:t>
      </w:r>
      <w:r w:rsidR="006D7E38" w:rsidRPr="002765E8">
        <w:rPr>
          <w:rFonts w:ascii="Book Antiqua" w:hAnsi="Book Antiqua" w:cs="Times New Roman"/>
          <w:i/>
          <w:sz w:val="24"/>
        </w:rPr>
        <w:lastRenderedPageBreak/>
        <w:t>guru lagu</w:t>
      </w:r>
      <w:r w:rsidR="006D7E38" w:rsidRPr="002765E8">
        <w:rPr>
          <w:rFonts w:ascii="Book Antiqua" w:hAnsi="Book Antiqua" w:cs="Times New Roman"/>
          <w:sz w:val="24"/>
        </w:rPr>
        <w:t xml:space="preserve"> (jatuhnya huruf vokal dan akhir baris), dan </w:t>
      </w:r>
      <w:r w:rsidR="006D7E38" w:rsidRPr="002765E8">
        <w:rPr>
          <w:rFonts w:ascii="Book Antiqua" w:hAnsi="Book Antiqua" w:cs="Times New Roman"/>
          <w:i/>
          <w:sz w:val="24"/>
        </w:rPr>
        <w:t>pupuh</w:t>
      </w:r>
      <w:r w:rsidR="006D7E38" w:rsidRPr="002765E8">
        <w:rPr>
          <w:rFonts w:ascii="Book Antiqua" w:hAnsi="Book Antiqua" w:cs="Times New Roman"/>
          <w:sz w:val="24"/>
        </w:rPr>
        <w:t xml:space="preserve"> (jumlah bait)</w:t>
      </w:r>
      <w:r w:rsidR="00853650" w:rsidRPr="002765E8">
        <w:rPr>
          <w:rFonts w:ascii="Book Antiqua" w:hAnsi="Book Antiqua" w:cs="Times New Roman"/>
          <w:sz w:val="24"/>
        </w:rPr>
        <w:t xml:space="preserve"> </w:t>
      </w:r>
      <w:r w:rsidR="00853650" w:rsidRPr="002765E8">
        <w:rPr>
          <w:rFonts w:ascii="Book Antiqua" w:hAnsi="Book Antiqua" w:cs="Times New Roman"/>
          <w:sz w:val="24"/>
        </w:rPr>
        <w:fldChar w:fldCharType="begin" w:fldLock="1"/>
      </w:r>
      <w:r w:rsidR="006C02A9" w:rsidRPr="002765E8">
        <w:rPr>
          <w:rFonts w:ascii="Book Antiqua" w:hAnsi="Book Antiqua" w:cs="Times New Roman"/>
          <w:sz w:val="24"/>
        </w:rPr>
        <w:instrText>ADDIN CSL_CITATION {"citationItems":[{"id":"ITEM-1","itemData":{"ISSN":"2442-7799","author":[{"dropping-particle":"","family":"Surbono","given":"Wahyu","non-dropping-particle":"","parse-names":false,"suffix":""},{"dropping-particle":"","family":"Sutiyono","given":"","non-dropping-particle":"","parse-names":false,"suffix":""}],"container-title":"Jurnal Pustaka Budaya","id":"ITEM-1","issue":"2","issued":{"date-parts":[["2018"]]},"page":"42-51","title":"BENTUK DAN MAKNA SIMBOLIK TEMBANG DALAM KONTEKS UPACARA REBO PUNGKASAN KEMBUL SEWU DULUR","type":"article-journal","volume":"5"},"uris":["http://www.mendeley.com/documents/?uuid=5b21ccde-72a6-4720-9b5e-403b0109c477"]}],"mendeley":{"formattedCitation":"(Surbono &amp; Sutiyono, 2018)","plainTextFormattedCitation":"(Surbono &amp; Sutiyono, 2018)","previouslyFormattedCitation":"(Surbono &amp; Sutiyono, 2018)"},"properties":{"noteIndex":0},"schema":"https://github.com/citation-style-language/schema/raw/master/csl-citation.json"}</w:instrText>
      </w:r>
      <w:r w:rsidR="00853650" w:rsidRPr="002765E8">
        <w:rPr>
          <w:rFonts w:ascii="Book Antiqua" w:hAnsi="Book Antiqua" w:cs="Times New Roman"/>
          <w:sz w:val="24"/>
        </w:rPr>
        <w:fldChar w:fldCharType="separate"/>
      </w:r>
      <w:r w:rsidR="00853650" w:rsidRPr="002765E8">
        <w:rPr>
          <w:rFonts w:ascii="Book Antiqua" w:hAnsi="Book Antiqua" w:cs="Times New Roman"/>
          <w:noProof/>
          <w:sz w:val="24"/>
        </w:rPr>
        <w:t>(Surbono &amp; Sutiyono, 2018)</w:t>
      </w:r>
      <w:r w:rsidR="00853650" w:rsidRPr="002765E8">
        <w:rPr>
          <w:rFonts w:ascii="Book Antiqua" w:hAnsi="Book Antiqua" w:cs="Times New Roman"/>
          <w:sz w:val="24"/>
        </w:rPr>
        <w:fldChar w:fldCharType="end"/>
      </w:r>
      <w:r w:rsidR="006D7E38" w:rsidRPr="002765E8">
        <w:rPr>
          <w:rFonts w:ascii="Book Antiqua" w:hAnsi="Book Antiqua" w:cs="Times New Roman"/>
          <w:sz w:val="24"/>
        </w:rPr>
        <w:t xml:space="preserve">. </w:t>
      </w:r>
      <w:r w:rsidR="00F663BF" w:rsidRPr="002765E8">
        <w:rPr>
          <w:rFonts w:ascii="Book Antiqua" w:hAnsi="Book Antiqua" w:cs="Times New Roman"/>
          <w:sz w:val="24"/>
        </w:rPr>
        <w:t xml:space="preserve">Konvensi </w:t>
      </w:r>
      <w:proofErr w:type="gramStart"/>
      <w:r w:rsidR="00F663BF" w:rsidRPr="002765E8">
        <w:rPr>
          <w:rFonts w:ascii="Book Antiqua" w:hAnsi="Book Antiqua" w:cs="Times New Roman"/>
          <w:sz w:val="24"/>
        </w:rPr>
        <w:t>baku</w:t>
      </w:r>
      <w:proofErr w:type="gramEnd"/>
      <w:r w:rsidR="00F663BF" w:rsidRPr="002765E8">
        <w:rPr>
          <w:rFonts w:ascii="Book Antiqua" w:hAnsi="Book Antiqua" w:cs="Times New Roman"/>
          <w:sz w:val="24"/>
        </w:rPr>
        <w:t xml:space="preserve"> dalam tembang macapat tersebut menjadikan tembang macapat memiliki suatu kekhasan yang menjadikannya berbeda dengan karya seni, khususnya lagu. </w:t>
      </w:r>
    </w:p>
    <w:p w14:paraId="426AA65E" w14:textId="77777777" w:rsidR="000778C5" w:rsidRPr="002765E8" w:rsidRDefault="000E4F18" w:rsidP="002765E8">
      <w:pPr>
        <w:spacing w:after="0" w:line="240" w:lineRule="auto"/>
        <w:ind w:firstLine="454"/>
        <w:jc w:val="both"/>
        <w:rPr>
          <w:rFonts w:ascii="Book Antiqua" w:hAnsi="Book Antiqua" w:cs="Times New Roman"/>
          <w:sz w:val="24"/>
        </w:rPr>
      </w:pPr>
      <w:r w:rsidRPr="002765E8">
        <w:rPr>
          <w:rFonts w:ascii="Book Antiqua" w:hAnsi="Book Antiqua" w:cs="Times New Roman"/>
          <w:sz w:val="24"/>
        </w:rPr>
        <w:t>Dalam perkembangannya, tembang macapat mulai me</w:t>
      </w:r>
      <w:r w:rsidR="00853650" w:rsidRPr="002765E8">
        <w:rPr>
          <w:rFonts w:ascii="Book Antiqua" w:hAnsi="Book Antiqua" w:cs="Times New Roman"/>
          <w:sz w:val="24"/>
        </w:rPr>
        <w:t>rambah dan digunakan dalam berba</w:t>
      </w:r>
      <w:r w:rsidRPr="002765E8">
        <w:rPr>
          <w:rFonts w:ascii="Book Antiqua" w:hAnsi="Book Antiqua" w:cs="Times New Roman"/>
          <w:sz w:val="24"/>
        </w:rPr>
        <w:t xml:space="preserve">gai </w:t>
      </w:r>
      <w:r w:rsidR="00195B09" w:rsidRPr="002765E8">
        <w:rPr>
          <w:rFonts w:ascii="Book Antiqua" w:hAnsi="Book Antiqua" w:cs="Times New Roman"/>
          <w:sz w:val="24"/>
        </w:rPr>
        <w:t>kesenian</w:t>
      </w:r>
      <w:r w:rsidR="006215BA" w:rsidRPr="002765E8">
        <w:rPr>
          <w:rFonts w:ascii="Book Antiqua" w:hAnsi="Book Antiqua" w:cs="Times New Roman"/>
          <w:sz w:val="24"/>
        </w:rPr>
        <w:t xml:space="preserve"> Jawa lainnya</w:t>
      </w:r>
      <w:r w:rsidR="00195B09" w:rsidRPr="002765E8">
        <w:rPr>
          <w:rFonts w:ascii="Book Antiqua" w:hAnsi="Book Antiqua" w:cs="Times New Roman"/>
          <w:sz w:val="24"/>
        </w:rPr>
        <w:t xml:space="preserve">, seperti dalam </w:t>
      </w:r>
      <w:r w:rsidR="00195B09" w:rsidRPr="002765E8">
        <w:rPr>
          <w:rFonts w:ascii="Book Antiqua" w:hAnsi="Book Antiqua" w:cs="Times New Roman"/>
          <w:i/>
          <w:sz w:val="24"/>
        </w:rPr>
        <w:t>sindhenan, sulukan, palaran, bawa</w:t>
      </w:r>
      <w:r w:rsidR="00195B09" w:rsidRPr="002765E8">
        <w:rPr>
          <w:rFonts w:ascii="Book Antiqua" w:hAnsi="Book Antiqua" w:cs="Times New Roman"/>
          <w:sz w:val="24"/>
        </w:rPr>
        <w:t xml:space="preserve">, dan digunakan dalam pementasan opera Jawa. </w:t>
      </w:r>
      <w:r w:rsidR="00A371F3" w:rsidRPr="002765E8">
        <w:rPr>
          <w:rFonts w:ascii="Book Antiqua" w:hAnsi="Book Antiqua" w:cs="Times New Roman"/>
          <w:sz w:val="24"/>
        </w:rPr>
        <w:t xml:space="preserve">Termasuk di dalamnya tembang </w:t>
      </w:r>
      <w:r w:rsidR="00A371F3" w:rsidRPr="002765E8">
        <w:rPr>
          <w:rFonts w:ascii="Book Antiqua" w:hAnsi="Book Antiqua" w:cs="Times New Roman"/>
          <w:i/>
          <w:sz w:val="24"/>
        </w:rPr>
        <w:t>bawa</w:t>
      </w:r>
      <w:r w:rsidR="00A371F3" w:rsidRPr="002765E8">
        <w:rPr>
          <w:rFonts w:ascii="Book Antiqua" w:hAnsi="Book Antiqua" w:cs="Times New Roman"/>
          <w:sz w:val="24"/>
        </w:rPr>
        <w:t xml:space="preserve">, apabila tembang </w:t>
      </w:r>
      <w:r w:rsidR="00A371F3" w:rsidRPr="002765E8">
        <w:rPr>
          <w:rFonts w:ascii="Book Antiqua" w:hAnsi="Book Antiqua" w:cs="Times New Roman"/>
          <w:i/>
          <w:sz w:val="24"/>
        </w:rPr>
        <w:t>bawa</w:t>
      </w:r>
      <w:r w:rsidR="00A371F3" w:rsidRPr="002765E8">
        <w:rPr>
          <w:rFonts w:ascii="Book Antiqua" w:hAnsi="Book Antiqua" w:cs="Times New Roman"/>
          <w:sz w:val="24"/>
        </w:rPr>
        <w:t xml:space="preserve"> tersebut berbentuk tembang macapat, maka </w:t>
      </w:r>
      <w:proofErr w:type="gramStart"/>
      <w:r w:rsidR="00A371F3" w:rsidRPr="002765E8">
        <w:rPr>
          <w:rFonts w:ascii="Book Antiqua" w:hAnsi="Book Antiqua" w:cs="Times New Roman"/>
          <w:sz w:val="24"/>
        </w:rPr>
        <w:t>akan</w:t>
      </w:r>
      <w:proofErr w:type="gramEnd"/>
      <w:r w:rsidR="00A371F3" w:rsidRPr="002765E8">
        <w:rPr>
          <w:rFonts w:ascii="Book Antiqua" w:hAnsi="Book Antiqua" w:cs="Times New Roman"/>
          <w:sz w:val="24"/>
        </w:rPr>
        <w:t xml:space="preserve"> mengikuti konvensi dan</w:t>
      </w:r>
      <w:r w:rsidR="00041558" w:rsidRPr="002765E8">
        <w:rPr>
          <w:rFonts w:ascii="Book Antiqua" w:hAnsi="Book Antiqua" w:cs="Times New Roman"/>
          <w:sz w:val="24"/>
        </w:rPr>
        <w:t xml:space="preserve"> metrum seperti tembang macapat. </w:t>
      </w:r>
      <w:r w:rsidR="007E2D68" w:rsidRPr="002765E8">
        <w:rPr>
          <w:rFonts w:ascii="Book Antiqua" w:hAnsi="Book Antiqua" w:cs="Times New Roman"/>
          <w:i/>
          <w:sz w:val="24"/>
        </w:rPr>
        <w:t>Tembang</w:t>
      </w:r>
      <w:r w:rsidR="007E2D68" w:rsidRPr="002765E8">
        <w:rPr>
          <w:rFonts w:ascii="Book Antiqua" w:hAnsi="Book Antiqua" w:cs="Times New Roman"/>
          <w:sz w:val="24"/>
        </w:rPr>
        <w:t xml:space="preserve"> </w:t>
      </w:r>
      <w:r w:rsidR="007E2D68" w:rsidRPr="002765E8">
        <w:rPr>
          <w:rFonts w:ascii="Book Antiqua" w:hAnsi="Book Antiqua" w:cs="Times New Roman"/>
          <w:i/>
          <w:sz w:val="24"/>
        </w:rPr>
        <w:t>bawa</w:t>
      </w:r>
      <w:r w:rsidR="007E2D68" w:rsidRPr="002765E8">
        <w:rPr>
          <w:rFonts w:ascii="Book Antiqua" w:hAnsi="Book Antiqua" w:cs="Times New Roman"/>
          <w:sz w:val="24"/>
        </w:rPr>
        <w:t xml:space="preserve"> memiliki bentuk dan metrum yang berbeda-beda. Bentuk dan metrum </w:t>
      </w:r>
      <w:r w:rsidR="007E2D68" w:rsidRPr="002765E8">
        <w:rPr>
          <w:rFonts w:ascii="Book Antiqua" w:hAnsi="Book Antiqua" w:cs="Times New Roman"/>
          <w:i/>
          <w:sz w:val="24"/>
        </w:rPr>
        <w:t>tembang bawa</w:t>
      </w:r>
      <w:r w:rsidR="007E2D68" w:rsidRPr="002765E8">
        <w:rPr>
          <w:rFonts w:ascii="Book Antiqua" w:hAnsi="Book Antiqua" w:cs="Times New Roman"/>
          <w:sz w:val="24"/>
        </w:rPr>
        <w:t xml:space="preserve"> mengacu pada metrum yang terdapat dalam tembang macapat, termasuk bahasa yang digunakan dalam </w:t>
      </w:r>
      <w:r w:rsidR="007E2D68" w:rsidRPr="002765E8">
        <w:rPr>
          <w:rFonts w:ascii="Book Antiqua" w:hAnsi="Book Antiqua" w:cs="Times New Roman"/>
          <w:i/>
          <w:sz w:val="24"/>
        </w:rPr>
        <w:t>tembang</w:t>
      </w:r>
      <w:r w:rsidR="007E2D68" w:rsidRPr="002765E8">
        <w:rPr>
          <w:rFonts w:ascii="Book Antiqua" w:hAnsi="Book Antiqua" w:cs="Times New Roman"/>
          <w:sz w:val="24"/>
        </w:rPr>
        <w:t xml:space="preserve"> </w:t>
      </w:r>
      <w:r w:rsidR="007E2D68" w:rsidRPr="002765E8">
        <w:rPr>
          <w:rFonts w:ascii="Book Antiqua" w:hAnsi="Book Antiqua" w:cs="Times New Roman"/>
          <w:i/>
          <w:sz w:val="24"/>
        </w:rPr>
        <w:t>bawa</w:t>
      </w:r>
      <w:r w:rsidR="007E2D68" w:rsidRPr="002765E8">
        <w:rPr>
          <w:rFonts w:ascii="Book Antiqua" w:hAnsi="Book Antiqua" w:cs="Times New Roman"/>
          <w:sz w:val="24"/>
        </w:rPr>
        <w:t xml:space="preserve">. Bahasa yang digunakan hampir </w:t>
      </w:r>
      <w:proofErr w:type="gramStart"/>
      <w:r w:rsidR="007E2D68" w:rsidRPr="002765E8">
        <w:rPr>
          <w:rFonts w:ascii="Book Antiqua" w:hAnsi="Book Antiqua" w:cs="Times New Roman"/>
          <w:sz w:val="24"/>
        </w:rPr>
        <w:t>sama</w:t>
      </w:r>
      <w:proofErr w:type="gramEnd"/>
      <w:r w:rsidR="007E2D68" w:rsidRPr="002765E8">
        <w:rPr>
          <w:rFonts w:ascii="Book Antiqua" w:hAnsi="Book Antiqua" w:cs="Times New Roman"/>
          <w:sz w:val="24"/>
        </w:rPr>
        <w:t xml:space="preserve"> dengan bahasa yang digunakan dalam tembang macapat, yaitu menggunakan ragam bahasa Jawa baru, walaupun terdapat beberapa kata atau leksikon yang diambil dari bahasa Kawi atau bahasa Jawa Kuna. </w:t>
      </w:r>
    </w:p>
    <w:p w14:paraId="107D4EB3" w14:textId="77777777" w:rsidR="00A371F3" w:rsidRPr="002765E8" w:rsidRDefault="00A371F3" w:rsidP="002765E8">
      <w:pPr>
        <w:spacing w:after="0" w:line="240" w:lineRule="auto"/>
        <w:ind w:firstLine="454"/>
        <w:jc w:val="both"/>
        <w:rPr>
          <w:rFonts w:ascii="Book Antiqua" w:hAnsi="Book Antiqua" w:cs="Times New Roman"/>
          <w:sz w:val="24"/>
        </w:rPr>
      </w:pPr>
      <w:r w:rsidRPr="002765E8">
        <w:rPr>
          <w:rFonts w:ascii="Book Antiqua" w:hAnsi="Book Antiqua" w:cs="Times New Roman"/>
          <w:i/>
          <w:sz w:val="24"/>
        </w:rPr>
        <w:t>Bawa</w:t>
      </w:r>
      <w:r w:rsidRPr="002765E8">
        <w:rPr>
          <w:rFonts w:ascii="Book Antiqua" w:hAnsi="Book Antiqua" w:cs="Times New Roman"/>
          <w:sz w:val="24"/>
        </w:rPr>
        <w:t xml:space="preserve"> kerap diidentikkan dengan pembawaan dan kewibawaan. Pembawaan di</w:t>
      </w:r>
      <w:r w:rsidR="00853650" w:rsidRPr="002765E8">
        <w:rPr>
          <w:rFonts w:ascii="Book Antiqua" w:hAnsi="Book Antiqua" w:cs="Times New Roman"/>
          <w:sz w:val="24"/>
        </w:rPr>
        <w:t xml:space="preserve"> </w:t>
      </w:r>
      <w:r w:rsidRPr="002765E8">
        <w:rPr>
          <w:rFonts w:ascii="Book Antiqua" w:hAnsi="Book Antiqua" w:cs="Times New Roman"/>
          <w:sz w:val="24"/>
        </w:rPr>
        <w:t xml:space="preserve">sini dikarenakan setiap orang ketika melantunkan </w:t>
      </w:r>
      <w:r w:rsidRPr="002765E8">
        <w:rPr>
          <w:rFonts w:ascii="Book Antiqua" w:hAnsi="Book Antiqua" w:cs="Times New Roman"/>
          <w:i/>
          <w:sz w:val="24"/>
        </w:rPr>
        <w:t>bawa</w:t>
      </w:r>
      <w:r w:rsidRPr="002765E8">
        <w:rPr>
          <w:rFonts w:ascii="Book Antiqua" w:hAnsi="Book Antiqua" w:cs="Times New Roman"/>
          <w:sz w:val="24"/>
        </w:rPr>
        <w:t xml:space="preserve"> memiliki ciri khas tersendiri, baik itu dalam hal warna suara, teknik vokal yang digunakan, penjiwaan, dan </w:t>
      </w:r>
      <w:r w:rsidR="00D131CA" w:rsidRPr="002765E8">
        <w:rPr>
          <w:rFonts w:ascii="Book Antiqua" w:hAnsi="Book Antiqua" w:cs="Times New Roman"/>
          <w:sz w:val="24"/>
        </w:rPr>
        <w:t>gestur</w:t>
      </w:r>
      <w:r w:rsidRPr="002765E8">
        <w:rPr>
          <w:rFonts w:ascii="Book Antiqua" w:hAnsi="Book Antiqua" w:cs="Times New Roman"/>
          <w:sz w:val="24"/>
        </w:rPr>
        <w:t xml:space="preserve"> atau ekspresi ketika membawakan </w:t>
      </w:r>
      <w:r w:rsidRPr="002765E8">
        <w:rPr>
          <w:rFonts w:ascii="Book Antiqua" w:hAnsi="Book Antiqua" w:cs="Times New Roman"/>
          <w:i/>
          <w:sz w:val="24"/>
        </w:rPr>
        <w:t>tembang</w:t>
      </w:r>
      <w:r w:rsidRPr="002765E8">
        <w:rPr>
          <w:rFonts w:ascii="Book Antiqua" w:hAnsi="Book Antiqua" w:cs="Times New Roman"/>
          <w:sz w:val="24"/>
        </w:rPr>
        <w:t xml:space="preserve"> </w:t>
      </w:r>
      <w:r w:rsidRPr="002765E8">
        <w:rPr>
          <w:rFonts w:ascii="Book Antiqua" w:hAnsi="Book Antiqua" w:cs="Times New Roman"/>
          <w:i/>
          <w:sz w:val="24"/>
        </w:rPr>
        <w:t>bawa</w:t>
      </w:r>
      <w:r w:rsidRPr="002765E8">
        <w:rPr>
          <w:rFonts w:ascii="Book Antiqua" w:hAnsi="Book Antiqua" w:cs="Times New Roman"/>
          <w:sz w:val="24"/>
        </w:rPr>
        <w:t xml:space="preserve">. Berkaitan dengan kewibawaan, yaitu mengenai kewibawaan dari </w:t>
      </w:r>
      <w:r w:rsidRPr="002765E8">
        <w:rPr>
          <w:rFonts w:ascii="Book Antiqua" w:hAnsi="Book Antiqua" w:cs="Times New Roman"/>
          <w:i/>
          <w:sz w:val="24"/>
        </w:rPr>
        <w:t>tembang</w:t>
      </w:r>
      <w:r w:rsidRPr="002765E8">
        <w:rPr>
          <w:rFonts w:ascii="Book Antiqua" w:hAnsi="Book Antiqua" w:cs="Times New Roman"/>
          <w:sz w:val="24"/>
        </w:rPr>
        <w:t xml:space="preserve"> </w:t>
      </w:r>
      <w:r w:rsidRPr="002765E8">
        <w:rPr>
          <w:rFonts w:ascii="Book Antiqua" w:hAnsi="Book Antiqua" w:cs="Times New Roman"/>
          <w:i/>
          <w:sz w:val="24"/>
        </w:rPr>
        <w:t>bawa</w:t>
      </w:r>
      <w:r w:rsidRPr="002765E8">
        <w:rPr>
          <w:rFonts w:ascii="Book Antiqua" w:hAnsi="Book Antiqua" w:cs="Times New Roman"/>
          <w:sz w:val="24"/>
        </w:rPr>
        <w:t xml:space="preserve"> itu sendiri.</w:t>
      </w:r>
      <w:r w:rsidR="006C02A9" w:rsidRPr="002765E8">
        <w:rPr>
          <w:rFonts w:ascii="Book Antiqua" w:hAnsi="Book Antiqua" w:cs="Times New Roman"/>
          <w:sz w:val="24"/>
        </w:rPr>
        <w:t xml:space="preserve"> Suyoto, Haryono, dan Hastanto </w:t>
      </w:r>
      <w:r w:rsidRPr="002765E8">
        <w:rPr>
          <w:rFonts w:ascii="Book Antiqua" w:hAnsi="Book Antiqua" w:cs="Times New Roman"/>
          <w:sz w:val="24"/>
        </w:rPr>
        <w:t xml:space="preserve">dalam tulisannya mengemukakan bahwa tembang bawa merupakan tembang tunggal atau mandiri yang penuh kewibawaan untuk memulai sajian </w:t>
      </w:r>
      <w:r w:rsidRPr="002765E8">
        <w:rPr>
          <w:rFonts w:ascii="Book Antiqua" w:hAnsi="Book Antiqua" w:cs="Times New Roman"/>
          <w:i/>
          <w:sz w:val="24"/>
        </w:rPr>
        <w:t>gendhing</w:t>
      </w:r>
      <w:r w:rsidR="006C02A9" w:rsidRPr="002765E8">
        <w:rPr>
          <w:rFonts w:ascii="Book Antiqua" w:hAnsi="Book Antiqua" w:cs="Times New Roman"/>
          <w:i/>
          <w:sz w:val="24"/>
        </w:rPr>
        <w:t xml:space="preserve"> </w:t>
      </w:r>
      <w:r w:rsidR="006C02A9" w:rsidRPr="002765E8">
        <w:rPr>
          <w:rFonts w:ascii="Book Antiqua" w:hAnsi="Book Antiqua" w:cs="Times New Roman"/>
          <w:i/>
          <w:sz w:val="24"/>
        </w:rPr>
        <w:fldChar w:fldCharType="begin" w:fldLock="1"/>
      </w:r>
      <w:r w:rsidR="006C02A9" w:rsidRPr="002765E8">
        <w:rPr>
          <w:rFonts w:ascii="Book Antiqua" w:hAnsi="Book Antiqua" w:cs="Times New Roman"/>
          <w:i/>
          <w:sz w:val="24"/>
        </w:rPr>
        <w:instrText>ADDIN CSL_CITATION {"citationItems":[{"id":"ITEM-1","itemData":{"ISSN":"2085-9910","author":[{"dropping-particle":"","family":"Suyoto","given":"","non-dropping-particle":"","parse-names":false,"suffix":""},{"dropping-particle":"","family":"Haryono","given":"Timbul","non-dropping-particle":"","parse-names":false,"suffix":""},{"dropping-particle":"","family":"Hastanto","given":"","non-dropping-particle":"","parse-names":false,"suffix":""}],"container-title":"Resital: Jurnal Seni Pertunjukan","id":"ITEM-1","issue":"1","issued":{"date-parts":[["2015"]]},"page":"36-51","title":"Estetika Bawa dalam Karawitan Gaya Surakarta","type":"article-journal","volume":"16"},"uris":["http://www.mendeley.com/documents/?uuid=b5c202c6-365d-44d2-a63d-b4996375f8ec"]}],"mendeley":{"formattedCitation":"(Suyoto, Haryono, &amp; Hastanto, 2015)","manualFormatting":"(2015: 37)","plainTextFormattedCitation":"(Suyoto, Haryono, &amp; Hastanto, 2015)","previouslyFormattedCitation":"(Suyoto, Haryono, &amp; Hastanto, 2015)"},"properties":{"noteIndex":0},"schema":"https://github.com/citation-style-language/schema/raw/master/csl-citation.json"}</w:instrText>
      </w:r>
      <w:r w:rsidR="006C02A9" w:rsidRPr="002765E8">
        <w:rPr>
          <w:rFonts w:ascii="Book Antiqua" w:hAnsi="Book Antiqua" w:cs="Times New Roman"/>
          <w:i/>
          <w:sz w:val="24"/>
        </w:rPr>
        <w:fldChar w:fldCharType="separate"/>
      </w:r>
      <w:r w:rsidR="006C02A9" w:rsidRPr="002765E8">
        <w:rPr>
          <w:rFonts w:ascii="Book Antiqua" w:hAnsi="Book Antiqua" w:cs="Times New Roman"/>
          <w:noProof/>
          <w:sz w:val="24"/>
        </w:rPr>
        <w:t>(2015: 37)</w:t>
      </w:r>
      <w:r w:rsidR="006C02A9" w:rsidRPr="002765E8">
        <w:rPr>
          <w:rFonts w:ascii="Book Antiqua" w:hAnsi="Book Antiqua" w:cs="Times New Roman"/>
          <w:i/>
          <w:sz w:val="24"/>
        </w:rPr>
        <w:fldChar w:fldCharType="end"/>
      </w:r>
      <w:r w:rsidRPr="002765E8">
        <w:rPr>
          <w:rFonts w:ascii="Book Antiqua" w:hAnsi="Book Antiqua" w:cs="Times New Roman"/>
          <w:sz w:val="24"/>
        </w:rPr>
        <w:t xml:space="preserve">. Selain itu, kewibawaan </w:t>
      </w:r>
      <w:r w:rsidRPr="002765E8">
        <w:rPr>
          <w:rFonts w:ascii="Book Antiqua" w:hAnsi="Book Antiqua" w:cs="Times New Roman"/>
          <w:i/>
          <w:sz w:val="24"/>
        </w:rPr>
        <w:t>tembang bawa</w:t>
      </w:r>
      <w:r w:rsidRPr="002765E8">
        <w:rPr>
          <w:rFonts w:ascii="Book Antiqua" w:hAnsi="Book Antiqua" w:cs="Times New Roman"/>
          <w:sz w:val="24"/>
        </w:rPr>
        <w:t xml:space="preserve"> berkaitan dengan sejarah </w:t>
      </w:r>
      <w:r w:rsidRPr="002765E8">
        <w:rPr>
          <w:rFonts w:ascii="Book Antiqua" w:hAnsi="Book Antiqua" w:cs="Times New Roman"/>
          <w:i/>
          <w:sz w:val="24"/>
        </w:rPr>
        <w:lastRenderedPageBreak/>
        <w:t>tembang bawa</w:t>
      </w:r>
      <w:r w:rsidRPr="002765E8">
        <w:rPr>
          <w:rFonts w:ascii="Book Antiqua" w:hAnsi="Book Antiqua" w:cs="Times New Roman"/>
          <w:sz w:val="24"/>
        </w:rPr>
        <w:t xml:space="preserve"> yang pada mulanya dinyanyikan oleh kaum laki-laki atau pria. Para penyanyi </w:t>
      </w:r>
      <w:r w:rsidRPr="002765E8">
        <w:rPr>
          <w:rFonts w:ascii="Book Antiqua" w:hAnsi="Book Antiqua" w:cs="Times New Roman"/>
          <w:i/>
          <w:sz w:val="24"/>
        </w:rPr>
        <w:t>bawa</w:t>
      </w:r>
      <w:r w:rsidRPr="002765E8">
        <w:rPr>
          <w:rFonts w:ascii="Book Antiqua" w:hAnsi="Book Antiqua" w:cs="Times New Roman"/>
          <w:sz w:val="24"/>
        </w:rPr>
        <w:t xml:space="preserve"> </w:t>
      </w:r>
      <w:r w:rsidR="006C02A9" w:rsidRPr="002765E8">
        <w:rPr>
          <w:rFonts w:ascii="Book Antiqua" w:hAnsi="Book Antiqua" w:cs="Times New Roman"/>
          <w:sz w:val="24"/>
        </w:rPr>
        <w:t>z</w:t>
      </w:r>
      <w:r w:rsidRPr="002765E8">
        <w:rPr>
          <w:rFonts w:ascii="Book Antiqua" w:hAnsi="Book Antiqua" w:cs="Times New Roman"/>
          <w:sz w:val="24"/>
        </w:rPr>
        <w:t xml:space="preserve">aman dahulu merupakan pria atau </w:t>
      </w:r>
      <w:r w:rsidRPr="002765E8">
        <w:rPr>
          <w:rFonts w:ascii="Book Antiqua" w:hAnsi="Book Antiqua" w:cs="Times New Roman"/>
          <w:i/>
          <w:sz w:val="24"/>
        </w:rPr>
        <w:t>wiraswara</w:t>
      </w:r>
      <w:r w:rsidRPr="002765E8">
        <w:rPr>
          <w:rFonts w:ascii="Book Antiqua" w:hAnsi="Book Antiqua" w:cs="Times New Roman"/>
          <w:sz w:val="24"/>
        </w:rPr>
        <w:t xml:space="preserve">, yang pada saat membawakan </w:t>
      </w:r>
      <w:r w:rsidRPr="002765E8">
        <w:rPr>
          <w:rFonts w:ascii="Book Antiqua" w:hAnsi="Book Antiqua" w:cs="Times New Roman"/>
          <w:i/>
          <w:sz w:val="24"/>
        </w:rPr>
        <w:t>bawa</w:t>
      </w:r>
      <w:r w:rsidRPr="002765E8">
        <w:rPr>
          <w:rFonts w:ascii="Book Antiqua" w:hAnsi="Book Antiqua" w:cs="Times New Roman"/>
          <w:sz w:val="24"/>
        </w:rPr>
        <w:t xml:space="preserve"> dianggap memiliki wibawa karena suaranya yang terbilang bagus. </w:t>
      </w:r>
    </w:p>
    <w:p w14:paraId="3240E7BE" w14:textId="77777777" w:rsidR="00CF6F5E" w:rsidRPr="002765E8" w:rsidRDefault="00CF6F5E" w:rsidP="002765E8">
      <w:pPr>
        <w:spacing w:after="0" w:line="240" w:lineRule="auto"/>
        <w:ind w:firstLine="454"/>
        <w:jc w:val="both"/>
        <w:rPr>
          <w:rFonts w:ascii="Book Antiqua" w:hAnsi="Book Antiqua" w:cs="Times New Roman"/>
          <w:sz w:val="24"/>
        </w:rPr>
      </w:pPr>
      <w:r w:rsidRPr="002765E8">
        <w:rPr>
          <w:rFonts w:ascii="Book Antiqua" w:hAnsi="Book Antiqua" w:cs="Times New Roman"/>
          <w:sz w:val="24"/>
        </w:rPr>
        <w:t xml:space="preserve">Masih berkaitan dengan sejarah </w:t>
      </w:r>
      <w:r w:rsidRPr="002765E8">
        <w:rPr>
          <w:rFonts w:ascii="Book Antiqua" w:hAnsi="Book Antiqua" w:cs="Times New Roman"/>
          <w:i/>
          <w:sz w:val="24"/>
        </w:rPr>
        <w:t>tembang</w:t>
      </w:r>
      <w:r w:rsidRPr="002765E8">
        <w:rPr>
          <w:rFonts w:ascii="Book Antiqua" w:hAnsi="Book Antiqua" w:cs="Times New Roman"/>
          <w:sz w:val="24"/>
        </w:rPr>
        <w:t xml:space="preserve"> </w:t>
      </w:r>
      <w:r w:rsidRPr="002765E8">
        <w:rPr>
          <w:rFonts w:ascii="Book Antiqua" w:hAnsi="Book Antiqua" w:cs="Times New Roman"/>
          <w:i/>
          <w:sz w:val="24"/>
        </w:rPr>
        <w:t>bawa</w:t>
      </w:r>
      <w:r w:rsidRPr="002765E8">
        <w:rPr>
          <w:rFonts w:ascii="Book Antiqua" w:hAnsi="Book Antiqua" w:cs="Times New Roman"/>
          <w:sz w:val="24"/>
        </w:rPr>
        <w:t xml:space="preserve">, Daladi mengemukakan bahwa sebelum tahun 1970-an </w:t>
      </w:r>
      <w:r w:rsidRPr="002765E8">
        <w:rPr>
          <w:rFonts w:ascii="Book Antiqua" w:hAnsi="Book Antiqua" w:cs="Times New Roman"/>
          <w:i/>
          <w:sz w:val="24"/>
        </w:rPr>
        <w:t>tembang</w:t>
      </w:r>
      <w:r w:rsidRPr="002765E8">
        <w:rPr>
          <w:rFonts w:ascii="Book Antiqua" w:hAnsi="Book Antiqua" w:cs="Times New Roman"/>
          <w:sz w:val="24"/>
        </w:rPr>
        <w:t xml:space="preserve"> </w:t>
      </w:r>
      <w:r w:rsidRPr="002765E8">
        <w:rPr>
          <w:rFonts w:ascii="Book Antiqua" w:hAnsi="Book Antiqua" w:cs="Times New Roman"/>
          <w:i/>
          <w:sz w:val="24"/>
        </w:rPr>
        <w:t>bawa</w:t>
      </w:r>
      <w:r w:rsidRPr="002765E8">
        <w:rPr>
          <w:rFonts w:ascii="Book Antiqua" w:hAnsi="Book Antiqua" w:cs="Times New Roman"/>
          <w:sz w:val="24"/>
        </w:rPr>
        <w:t xml:space="preserve"> hanya disajikan pada musik-musik tertentu, semisal </w:t>
      </w:r>
      <w:r w:rsidRPr="002765E8">
        <w:rPr>
          <w:rFonts w:ascii="Book Antiqua" w:hAnsi="Book Antiqua" w:cs="Times New Roman"/>
          <w:i/>
          <w:sz w:val="24"/>
        </w:rPr>
        <w:t>klenengan, santiswaran</w:t>
      </w:r>
      <w:r w:rsidRPr="002765E8">
        <w:rPr>
          <w:rFonts w:ascii="Book Antiqua" w:hAnsi="Book Antiqua" w:cs="Times New Roman"/>
          <w:sz w:val="24"/>
        </w:rPr>
        <w:t xml:space="preserve">, dan </w:t>
      </w:r>
      <w:r w:rsidRPr="002765E8">
        <w:rPr>
          <w:rFonts w:ascii="Book Antiqua" w:hAnsi="Book Antiqua" w:cs="Times New Roman"/>
          <w:i/>
          <w:sz w:val="24"/>
        </w:rPr>
        <w:t>larasmadya</w:t>
      </w:r>
      <w:r w:rsidR="006C02A9" w:rsidRPr="002765E8">
        <w:rPr>
          <w:rFonts w:ascii="Book Antiqua" w:hAnsi="Book Antiqua" w:cs="Times New Roman"/>
          <w:i/>
          <w:sz w:val="24"/>
        </w:rPr>
        <w:t xml:space="preserve"> </w:t>
      </w:r>
      <w:r w:rsidR="006C02A9" w:rsidRPr="002765E8">
        <w:rPr>
          <w:rFonts w:ascii="Book Antiqua" w:hAnsi="Book Antiqua" w:cs="Times New Roman"/>
          <w:i/>
          <w:sz w:val="24"/>
        </w:rPr>
        <w:fldChar w:fldCharType="begin" w:fldLock="1"/>
      </w:r>
      <w:r w:rsidR="006C02A9" w:rsidRPr="002765E8">
        <w:rPr>
          <w:rFonts w:ascii="Book Antiqua" w:hAnsi="Book Antiqua" w:cs="Times New Roman"/>
          <w:i/>
          <w:sz w:val="24"/>
        </w:rPr>
        <w:instrText>ADDIN CSL_CITATION {"citationItems":[{"id":"ITEM-1","itemData":{"ISSN":"2085-9910","author":[{"dropping-particle":"","family":"Suyoto","given":"","non-dropping-particle":"","parse-names":false,"suffix":""},{"dropping-particle":"","family":"Haryono","given":"Timbul","non-dropping-particle":"","parse-names":false,"suffix":""},{"dropping-particle":"","family":"Hastanto","given":"","non-dropping-particle":"","parse-names":false,"suffix":""}],"container-title":"Resital: Jurnal Seni Pertunjukan","id":"ITEM-1","issue":"1","issued":{"date-parts":[["2015"]]},"page":"36-51","title":"Estetika Bawa dalam Karawitan Gaya Surakarta","type":"article-journal","volume":"16"},"uris":["http://www.mendeley.com/documents/?uuid=b5c202c6-365d-44d2-a63d-b4996375f8ec"]}],"mendeley":{"formattedCitation":"(Suyoto et al., 2015)","manualFormatting":"(dalam Suyoto dkk., 2015)","plainTextFormattedCitation":"(Suyoto et al., 2015)","previouslyFormattedCitation":"(Suyoto et al., 2015)"},"properties":{"noteIndex":0},"schema":"https://github.com/citation-style-language/schema/raw/master/csl-citation.json"}</w:instrText>
      </w:r>
      <w:r w:rsidR="006C02A9" w:rsidRPr="002765E8">
        <w:rPr>
          <w:rFonts w:ascii="Book Antiqua" w:hAnsi="Book Antiqua" w:cs="Times New Roman"/>
          <w:i/>
          <w:sz w:val="24"/>
        </w:rPr>
        <w:fldChar w:fldCharType="separate"/>
      </w:r>
      <w:r w:rsidR="006C02A9" w:rsidRPr="002765E8">
        <w:rPr>
          <w:rFonts w:ascii="Book Antiqua" w:hAnsi="Book Antiqua" w:cs="Times New Roman"/>
          <w:noProof/>
          <w:sz w:val="24"/>
        </w:rPr>
        <w:t>(dalam Suyoto dkk., 2015)</w:t>
      </w:r>
      <w:r w:rsidR="006C02A9" w:rsidRPr="002765E8">
        <w:rPr>
          <w:rFonts w:ascii="Book Antiqua" w:hAnsi="Book Antiqua" w:cs="Times New Roman"/>
          <w:i/>
          <w:sz w:val="24"/>
        </w:rPr>
        <w:fldChar w:fldCharType="end"/>
      </w:r>
      <w:r w:rsidRPr="002765E8">
        <w:rPr>
          <w:rFonts w:ascii="Book Antiqua" w:hAnsi="Book Antiqua" w:cs="Times New Roman"/>
          <w:sz w:val="24"/>
        </w:rPr>
        <w:t>. Akan tetapi, setelah tahun 1970-</w:t>
      </w:r>
      <w:proofErr w:type="gramStart"/>
      <w:r w:rsidRPr="002765E8">
        <w:rPr>
          <w:rFonts w:ascii="Book Antiqua" w:hAnsi="Book Antiqua" w:cs="Times New Roman"/>
          <w:sz w:val="24"/>
        </w:rPr>
        <w:t>an</w:t>
      </w:r>
      <w:proofErr w:type="gramEnd"/>
      <w:r w:rsidRPr="002765E8">
        <w:rPr>
          <w:rFonts w:ascii="Book Antiqua" w:hAnsi="Book Antiqua" w:cs="Times New Roman"/>
          <w:sz w:val="24"/>
        </w:rPr>
        <w:t xml:space="preserve"> </w:t>
      </w:r>
      <w:r w:rsidRPr="002765E8">
        <w:rPr>
          <w:rFonts w:ascii="Book Antiqua" w:hAnsi="Book Antiqua" w:cs="Times New Roman"/>
          <w:i/>
          <w:sz w:val="24"/>
        </w:rPr>
        <w:t>tembang</w:t>
      </w:r>
      <w:r w:rsidRPr="002765E8">
        <w:rPr>
          <w:rFonts w:ascii="Book Antiqua" w:hAnsi="Book Antiqua" w:cs="Times New Roman"/>
          <w:sz w:val="24"/>
        </w:rPr>
        <w:t xml:space="preserve"> </w:t>
      </w:r>
      <w:r w:rsidRPr="002765E8">
        <w:rPr>
          <w:rFonts w:ascii="Book Antiqua" w:hAnsi="Book Antiqua" w:cs="Times New Roman"/>
          <w:i/>
          <w:sz w:val="24"/>
        </w:rPr>
        <w:t>bawa</w:t>
      </w:r>
      <w:r w:rsidRPr="002765E8">
        <w:rPr>
          <w:rFonts w:ascii="Book Antiqua" w:hAnsi="Book Antiqua" w:cs="Times New Roman"/>
          <w:sz w:val="24"/>
        </w:rPr>
        <w:t xml:space="preserve"> mulai masuk dalam pertunjukkan wayang </w:t>
      </w:r>
      <w:r w:rsidRPr="002765E8">
        <w:rPr>
          <w:rFonts w:ascii="Book Antiqua" w:hAnsi="Book Antiqua" w:cs="Times New Roman"/>
          <w:i/>
          <w:sz w:val="24"/>
        </w:rPr>
        <w:t>purwa</w:t>
      </w:r>
      <w:r w:rsidRPr="002765E8">
        <w:rPr>
          <w:rFonts w:ascii="Book Antiqua" w:hAnsi="Book Antiqua" w:cs="Times New Roman"/>
          <w:sz w:val="24"/>
        </w:rPr>
        <w:t xml:space="preserve">, yaitu pada saat adegan </w:t>
      </w:r>
      <w:r w:rsidRPr="002765E8">
        <w:rPr>
          <w:rFonts w:ascii="Book Antiqua" w:hAnsi="Book Antiqua" w:cs="Times New Roman"/>
          <w:i/>
          <w:sz w:val="24"/>
        </w:rPr>
        <w:t>limbukan</w:t>
      </w:r>
      <w:r w:rsidRPr="002765E8">
        <w:rPr>
          <w:rFonts w:ascii="Book Antiqua" w:hAnsi="Book Antiqua" w:cs="Times New Roman"/>
          <w:sz w:val="24"/>
        </w:rPr>
        <w:t xml:space="preserve"> dan </w:t>
      </w:r>
      <w:r w:rsidRPr="002765E8">
        <w:rPr>
          <w:rFonts w:ascii="Book Antiqua" w:hAnsi="Book Antiqua" w:cs="Times New Roman"/>
          <w:i/>
          <w:sz w:val="24"/>
        </w:rPr>
        <w:t>gara-gara</w:t>
      </w:r>
      <w:r w:rsidRPr="002765E8">
        <w:rPr>
          <w:rFonts w:ascii="Book Antiqua" w:hAnsi="Book Antiqua" w:cs="Times New Roman"/>
          <w:sz w:val="24"/>
        </w:rPr>
        <w:t xml:space="preserve">. Dalam kesenian </w:t>
      </w:r>
      <w:r w:rsidRPr="002765E8">
        <w:rPr>
          <w:rFonts w:ascii="Book Antiqua" w:hAnsi="Book Antiqua" w:cs="Times New Roman"/>
          <w:i/>
          <w:sz w:val="24"/>
        </w:rPr>
        <w:t>larasmadya</w:t>
      </w:r>
      <w:r w:rsidRPr="002765E8">
        <w:rPr>
          <w:rFonts w:ascii="Book Antiqua" w:hAnsi="Book Antiqua" w:cs="Times New Roman"/>
          <w:sz w:val="24"/>
        </w:rPr>
        <w:t xml:space="preserve">, </w:t>
      </w:r>
      <w:r w:rsidR="006215BA" w:rsidRPr="002765E8">
        <w:rPr>
          <w:rFonts w:ascii="Book Antiqua" w:hAnsi="Book Antiqua" w:cs="Times New Roman"/>
          <w:i/>
          <w:sz w:val="24"/>
        </w:rPr>
        <w:t>tembang</w:t>
      </w:r>
      <w:r w:rsidR="006215BA" w:rsidRPr="002765E8">
        <w:rPr>
          <w:rFonts w:ascii="Book Antiqua" w:hAnsi="Book Antiqua" w:cs="Times New Roman"/>
          <w:sz w:val="24"/>
        </w:rPr>
        <w:t xml:space="preserve"> </w:t>
      </w:r>
      <w:r w:rsidRPr="002765E8">
        <w:rPr>
          <w:rFonts w:ascii="Book Antiqua" w:hAnsi="Book Antiqua" w:cs="Times New Roman"/>
          <w:i/>
          <w:sz w:val="24"/>
        </w:rPr>
        <w:t>bawa</w:t>
      </w:r>
      <w:r w:rsidRPr="002765E8">
        <w:rPr>
          <w:rFonts w:ascii="Book Antiqua" w:hAnsi="Book Antiqua" w:cs="Times New Roman"/>
          <w:sz w:val="24"/>
        </w:rPr>
        <w:t xml:space="preserve"> merupakan salah satu tembang yang dinyanyikan oleh peny</w:t>
      </w:r>
      <w:r w:rsidR="006C02A9" w:rsidRPr="002765E8">
        <w:rPr>
          <w:rFonts w:ascii="Book Antiqua" w:hAnsi="Book Antiqua" w:cs="Times New Roman"/>
          <w:sz w:val="24"/>
        </w:rPr>
        <w:t xml:space="preserve">anyi tanpa diiringi oleh musik </w:t>
      </w:r>
      <w:r w:rsidR="006C02A9" w:rsidRPr="002765E8">
        <w:rPr>
          <w:rFonts w:ascii="Book Antiqua" w:hAnsi="Book Antiqua" w:cs="Times New Roman"/>
          <w:sz w:val="24"/>
        </w:rPr>
        <w:fldChar w:fldCharType="begin" w:fldLock="1"/>
      </w:r>
      <w:r w:rsidR="006C02A9" w:rsidRPr="002765E8">
        <w:rPr>
          <w:rFonts w:ascii="Book Antiqua" w:hAnsi="Book Antiqua" w:cs="Times New Roman"/>
          <w:sz w:val="24"/>
        </w:rPr>
        <w:instrText>ADDIN CSL_CITATION {"citationItems":[{"id":"ITEM-1","itemData":{"ISSN":"2580-0175","author":[{"dropping-particle":"","family":"Adzkia","given":"Sagaf Faozata","non-dropping-particle":"","parse-names":false,"suffix":""}],"container-title":"Imaji","id":"ITEM-1","issue":"1","issued":{"date-parts":[["2016"]]},"page":"71-80","title":"Kesenian Laras Madya Sebagai Materi Pelajaran Seni Budaya dalam Lima Orientasi Nilai Pendidikan Gage dan Berliner","type":"article-journal","volume":"14"},"uris":["http://www.mendeley.com/documents/?uuid=27717e0e-720e-4d56-9711-bc8513d8a76c"]}],"mendeley":{"formattedCitation":"(Adzkia, 2016)","manualFormatting":"(Adzkia, 2016: 7)","plainTextFormattedCitation":"(Adzkia, 2016)","previouslyFormattedCitation":"(Adzkia, 2016)"},"properties":{"noteIndex":0},"schema":"https://github.com/citation-style-language/schema/raw/master/csl-citation.json"}</w:instrText>
      </w:r>
      <w:r w:rsidR="006C02A9" w:rsidRPr="002765E8">
        <w:rPr>
          <w:rFonts w:ascii="Book Antiqua" w:hAnsi="Book Antiqua" w:cs="Times New Roman"/>
          <w:sz w:val="24"/>
        </w:rPr>
        <w:fldChar w:fldCharType="separate"/>
      </w:r>
      <w:r w:rsidR="006C02A9" w:rsidRPr="002765E8">
        <w:rPr>
          <w:rFonts w:ascii="Book Antiqua" w:hAnsi="Book Antiqua" w:cs="Times New Roman"/>
          <w:noProof/>
          <w:sz w:val="24"/>
        </w:rPr>
        <w:t>(Adzkia, 2016: 7)</w:t>
      </w:r>
      <w:r w:rsidR="006C02A9" w:rsidRPr="002765E8">
        <w:rPr>
          <w:rFonts w:ascii="Book Antiqua" w:hAnsi="Book Antiqua" w:cs="Times New Roman"/>
          <w:sz w:val="24"/>
        </w:rPr>
        <w:fldChar w:fldCharType="end"/>
      </w:r>
      <w:r w:rsidRPr="002765E8">
        <w:rPr>
          <w:rFonts w:ascii="Book Antiqua" w:hAnsi="Book Antiqua" w:cs="Times New Roman"/>
          <w:sz w:val="24"/>
        </w:rPr>
        <w:t xml:space="preserve">. Fungsinya adalah sebagai intro atau bait-bait pembuka sebelum masuk </w:t>
      </w:r>
      <w:r w:rsidRPr="002765E8">
        <w:rPr>
          <w:rFonts w:ascii="Book Antiqua" w:hAnsi="Book Antiqua" w:cs="Times New Roman"/>
          <w:i/>
          <w:sz w:val="24"/>
        </w:rPr>
        <w:t>gendhing</w:t>
      </w:r>
      <w:r w:rsidRPr="002765E8">
        <w:rPr>
          <w:rFonts w:ascii="Book Antiqua" w:hAnsi="Book Antiqua" w:cs="Times New Roman"/>
          <w:sz w:val="24"/>
        </w:rPr>
        <w:t xml:space="preserve">. Pada periode sekarang, </w:t>
      </w:r>
      <w:r w:rsidRPr="002765E8">
        <w:rPr>
          <w:rFonts w:ascii="Book Antiqua" w:hAnsi="Book Antiqua" w:cs="Times New Roman"/>
          <w:i/>
          <w:sz w:val="24"/>
        </w:rPr>
        <w:t>tembang bawa</w:t>
      </w:r>
      <w:r w:rsidRPr="002765E8">
        <w:rPr>
          <w:rFonts w:ascii="Book Antiqua" w:hAnsi="Book Antiqua" w:cs="Times New Roman"/>
          <w:sz w:val="24"/>
        </w:rPr>
        <w:t xml:space="preserve"> sudah merambah tidak hanya pada kesenian-kesenian yang sudah disebutkan di atas, tetapi sudah merambah pada kesenian lain. Salah satu ragam musik yang di dalamnya terdapat penggunaan </w:t>
      </w:r>
      <w:r w:rsidRPr="002765E8">
        <w:rPr>
          <w:rFonts w:ascii="Book Antiqua" w:hAnsi="Book Antiqua" w:cs="Times New Roman"/>
          <w:i/>
          <w:sz w:val="24"/>
        </w:rPr>
        <w:t>tembang bawa</w:t>
      </w:r>
      <w:r w:rsidRPr="002765E8">
        <w:rPr>
          <w:rFonts w:ascii="Book Antiqua" w:hAnsi="Book Antiqua" w:cs="Times New Roman"/>
          <w:sz w:val="24"/>
        </w:rPr>
        <w:t>, adalah musik campursari</w:t>
      </w:r>
      <w:r w:rsidR="00FD1630" w:rsidRPr="002765E8">
        <w:rPr>
          <w:rFonts w:ascii="Book Antiqua" w:hAnsi="Book Antiqua" w:cs="Times New Roman"/>
          <w:sz w:val="24"/>
        </w:rPr>
        <w:t xml:space="preserve"> dan langgam Jawa</w:t>
      </w:r>
      <w:r w:rsidRPr="002765E8">
        <w:rPr>
          <w:rFonts w:ascii="Book Antiqua" w:hAnsi="Book Antiqua" w:cs="Times New Roman"/>
          <w:sz w:val="24"/>
        </w:rPr>
        <w:t xml:space="preserve">. </w:t>
      </w:r>
    </w:p>
    <w:p w14:paraId="7F073F22" w14:textId="77777777" w:rsidR="00E0734F" w:rsidRPr="002765E8" w:rsidRDefault="00CF6F5E" w:rsidP="002765E8">
      <w:pPr>
        <w:spacing w:after="0" w:line="240" w:lineRule="auto"/>
        <w:ind w:firstLine="454"/>
        <w:jc w:val="both"/>
        <w:rPr>
          <w:rFonts w:ascii="Book Antiqua" w:hAnsi="Book Antiqua" w:cs="Times New Roman"/>
          <w:sz w:val="24"/>
        </w:rPr>
      </w:pPr>
      <w:r w:rsidRPr="002765E8">
        <w:rPr>
          <w:rFonts w:ascii="Book Antiqua" w:hAnsi="Book Antiqua" w:cs="Times New Roman"/>
          <w:sz w:val="24"/>
        </w:rPr>
        <w:t xml:space="preserve">Musik campursari apabila dirunut dari asal katanya berasal dari kata </w:t>
      </w:r>
      <w:r w:rsidRPr="002765E8">
        <w:rPr>
          <w:rFonts w:ascii="Book Antiqua" w:hAnsi="Book Antiqua" w:cs="Times New Roman"/>
          <w:i/>
          <w:sz w:val="24"/>
        </w:rPr>
        <w:t>campur</w:t>
      </w:r>
      <w:r w:rsidRPr="002765E8">
        <w:rPr>
          <w:rFonts w:ascii="Book Antiqua" w:hAnsi="Book Antiqua" w:cs="Times New Roman"/>
          <w:sz w:val="24"/>
        </w:rPr>
        <w:t xml:space="preserve"> dan </w:t>
      </w:r>
      <w:r w:rsidRPr="002765E8">
        <w:rPr>
          <w:rFonts w:ascii="Book Antiqua" w:hAnsi="Book Antiqua" w:cs="Times New Roman"/>
          <w:i/>
          <w:sz w:val="24"/>
        </w:rPr>
        <w:t>sari</w:t>
      </w:r>
      <w:r w:rsidRPr="002765E8">
        <w:rPr>
          <w:rFonts w:ascii="Book Antiqua" w:hAnsi="Book Antiqua" w:cs="Times New Roman"/>
          <w:sz w:val="24"/>
        </w:rPr>
        <w:t xml:space="preserve">. Campur berarti penggabungan dua atau lebih unsur yang berlaian atau bukan sejenis menjadi sebuah unsur atau bentuk baru. </w:t>
      </w:r>
      <w:r w:rsidR="00E0734F" w:rsidRPr="002765E8">
        <w:rPr>
          <w:rFonts w:ascii="Book Antiqua" w:hAnsi="Book Antiqua" w:cs="Times New Roman"/>
          <w:sz w:val="24"/>
        </w:rPr>
        <w:t>Istilah campur sari sendiri</w:t>
      </w:r>
      <w:r w:rsidR="00376F6E" w:rsidRPr="002765E8">
        <w:rPr>
          <w:rFonts w:ascii="Book Antiqua" w:hAnsi="Book Antiqua" w:cs="Times New Roman"/>
          <w:sz w:val="24"/>
        </w:rPr>
        <w:t xml:space="preserve"> merupakan berbaurnya instrumen</w:t>
      </w:r>
      <w:r w:rsidR="00E0734F" w:rsidRPr="002765E8">
        <w:rPr>
          <w:rFonts w:ascii="Book Antiqua" w:hAnsi="Book Antiqua" w:cs="Times New Roman"/>
          <w:sz w:val="24"/>
        </w:rPr>
        <w:t xml:space="preserve"> musik tradisional dengan alat musik modern sehingga menghasilkan </w:t>
      </w:r>
      <w:r w:rsidR="006C02A9" w:rsidRPr="002765E8">
        <w:rPr>
          <w:rFonts w:ascii="Book Antiqua" w:hAnsi="Book Antiqua" w:cs="Times New Roman"/>
          <w:sz w:val="24"/>
        </w:rPr>
        <w:t xml:space="preserve">irama yang lain dari yang lain </w:t>
      </w:r>
      <w:r w:rsidR="006C02A9" w:rsidRPr="002765E8">
        <w:rPr>
          <w:rFonts w:ascii="Book Antiqua" w:hAnsi="Book Antiqua" w:cs="Times New Roman"/>
          <w:sz w:val="24"/>
        </w:rPr>
        <w:fldChar w:fldCharType="begin" w:fldLock="1"/>
      </w:r>
      <w:r w:rsidR="006C02A9" w:rsidRPr="002765E8">
        <w:rPr>
          <w:rFonts w:ascii="Book Antiqua" w:hAnsi="Book Antiqua" w:cs="Times New Roman"/>
          <w:sz w:val="24"/>
        </w:rPr>
        <w:instrText>ADDIN CSL_CITATION {"citationItems":[{"id":"ITEM-1","itemData":{"ISSN":"2550-0058","author":[{"dropping-particle":"","family":"Kobi","given":"Mohamad Fajrin","non-dropping-particle":"","parse-names":false,"suffix":""}],"container-title":"Jurnal Warna","id":"ITEM-1","issue":"1","issued":{"date-parts":[["2017"]]},"page":"1-20","title":"CAMPURSARI: BENTUK LAIN DARI KESENIAN GAMELAN YANG DITERIMA DI MASA MODERN","type":"article-journal","volume":"1"},"uris":["http://www.mendeley.com/documents/?uuid=ef465dec-3903-42dc-b931-f6cdc6be0dd8"]}],"mendeley":{"formattedCitation":"(Kobi, 2017)","manualFormatting":"(Kobi, 2017: 11)","plainTextFormattedCitation":"(Kobi, 2017)","previouslyFormattedCitation":"(Kobi, 2017)"},"properties":{"noteIndex":0},"schema":"https://github.com/citation-style-language/schema/raw/master/csl-citation.json"}</w:instrText>
      </w:r>
      <w:r w:rsidR="006C02A9" w:rsidRPr="002765E8">
        <w:rPr>
          <w:rFonts w:ascii="Book Antiqua" w:hAnsi="Book Antiqua" w:cs="Times New Roman"/>
          <w:sz w:val="24"/>
        </w:rPr>
        <w:fldChar w:fldCharType="separate"/>
      </w:r>
      <w:r w:rsidR="006C02A9" w:rsidRPr="002765E8">
        <w:rPr>
          <w:rFonts w:ascii="Book Antiqua" w:hAnsi="Book Antiqua" w:cs="Times New Roman"/>
          <w:noProof/>
          <w:sz w:val="24"/>
        </w:rPr>
        <w:t>(Kobi, 2017: 11)</w:t>
      </w:r>
      <w:r w:rsidR="006C02A9" w:rsidRPr="002765E8">
        <w:rPr>
          <w:rFonts w:ascii="Book Antiqua" w:hAnsi="Book Antiqua" w:cs="Times New Roman"/>
          <w:sz w:val="24"/>
        </w:rPr>
        <w:fldChar w:fldCharType="end"/>
      </w:r>
      <w:r w:rsidR="00E0734F" w:rsidRPr="002765E8">
        <w:rPr>
          <w:rFonts w:ascii="Book Antiqua" w:hAnsi="Book Antiqua" w:cs="Times New Roman"/>
          <w:sz w:val="24"/>
        </w:rPr>
        <w:t xml:space="preserve">. Campursari dikenal pada awal tahun 1970-an, pada saat itu </w:t>
      </w:r>
      <w:r w:rsidR="00CC532A" w:rsidRPr="002765E8">
        <w:rPr>
          <w:rFonts w:ascii="Book Antiqua" w:hAnsi="Book Antiqua" w:cs="Times New Roman"/>
          <w:sz w:val="24"/>
        </w:rPr>
        <w:t xml:space="preserve">memperdengarkan siaran musik gabungan dari alat pentatonis dan diatonis. Sejarah musik berangkat dari musik keroncong asli langgam, oleh karenanya apabila ditinjau lebih </w:t>
      </w:r>
      <w:r w:rsidR="00CC532A" w:rsidRPr="002765E8">
        <w:rPr>
          <w:rFonts w:ascii="Book Antiqua" w:hAnsi="Book Antiqua" w:cs="Times New Roman"/>
          <w:sz w:val="24"/>
        </w:rPr>
        <w:lastRenderedPageBreak/>
        <w:t>mendalam musik campursari masih menggunakan dasar-dasar keroncong. Musik campursari pada awalnya</w:t>
      </w:r>
      <w:r w:rsidR="00376F6E" w:rsidRPr="002765E8">
        <w:rPr>
          <w:rFonts w:ascii="Book Antiqua" w:hAnsi="Book Antiqua" w:cs="Times New Roman"/>
          <w:sz w:val="24"/>
        </w:rPr>
        <w:t xml:space="preserve"> dipopulerkan oleh Ki Nartosabd</w:t>
      </w:r>
      <w:r w:rsidR="00CC532A" w:rsidRPr="002765E8">
        <w:rPr>
          <w:rFonts w:ascii="Book Antiqua" w:hAnsi="Book Antiqua" w:cs="Times New Roman"/>
          <w:sz w:val="24"/>
        </w:rPr>
        <w:t xml:space="preserve">o, seorang seniman pembaharu dalam dunia pewayangan dan musik tradisional Jawa. Musik campursari diaransemen oleh Ki </w:t>
      </w:r>
      <w:r w:rsidR="00376F6E" w:rsidRPr="002765E8">
        <w:rPr>
          <w:rFonts w:ascii="Book Antiqua" w:hAnsi="Book Antiqua" w:cs="Times New Roman"/>
          <w:sz w:val="24"/>
        </w:rPr>
        <w:t>Nartosabd</w:t>
      </w:r>
      <w:r w:rsidR="00CC532A" w:rsidRPr="002765E8">
        <w:rPr>
          <w:rFonts w:ascii="Book Antiqua" w:hAnsi="Book Antiqua" w:cs="Times New Roman"/>
          <w:sz w:val="24"/>
        </w:rPr>
        <w:t xml:space="preserve">o dengan menggabungkan musik modern dengan musik gamelan sehingga menghasilkan harmoni dengan nuansa tradisi Jawa. </w:t>
      </w:r>
    </w:p>
    <w:p w14:paraId="540DF6C2" w14:textId="77777777" w:rsidR="00CF6F5E" w:rsidRPr="002765E8" w:rsidRDefault="00CC532A" w:rsidP="002765E8">
      <w:pPr>
        <w:spacing w:after="0" w:line="240" w:lineRule="auto"/>
        <w:ind w:firstLine="454"/>
        <w:jc w:val="both"/>
        <w:rPr>
          <w:rFonts w:ascii="Book Antiqua" w:hAnsi="Book Antiqua" w:cs="Times New Roman"/>
          <w:sz w:val="24"/>
        </w:rPr>
      </w:pPr>
      <w:r w:rsidRPr="002765E8">
        <w:rPr>
          <w:rFonts w:ascii="Book Antiqua" w:hAnsi="Book Antiqua" w:cs="Times New Roman"/>
          <w:sz w:val="24"/>
        </w:rPr>
        <w:t>Instrumen musik c</w:t>
      </w:r>
      <w:r w:rsidR="00CF6F5E" w:rsidRPr="002765E8">
        <w:rPr>
          <w:rFonts w:ascii="Book Antiqua" w:hAnsi="Book Antiqua" w:cs="Times New Roman"/>
          <w:sz w:val="24"/>
        </w:rPr>
        <w:t xml:space="preserve">ampursari merupakan percampuran </w:t>
      </w:r>
      <w:r w:rsidR="00BC5F5D" w:rsidRPr="002765E8">
        <w:rPr>
          <w:rFonts w:ascii="Book Antiqua" w:hAnsi="Book Antiqua" w:cs="Times New Roman"/>
          <w:sz w:val="24"/>
        </w:rPr>
        <w:t>instrumen</w:t>
      </w:r>
      <w:r w:rsidRPr="002765E8">
        <w:rPr>
          <w:rFonts w:ascii="Book Antiqua" w:hAnsi="Book Antiqua" w:cs="Times New Roman"/>
          <w:sz w:val="24"/>
        </w:rPr>
        <w:t xml:space="preserve"> </w:t>
      </w:r>
      <w:r w:rsidR="00CF6F5E" w:rsidRPr="002765E8">
        <w:rPr>
          <w:rFonts w:ascii="Book Antiqua" w:hAnsi="Book Antiqua" w:cs="Times New Roman"/>
          <w:sz w:val="24"/>
        </w:rPr>
        <w:t>musik yang terdiri dari beberapa unsur dasar karawitan, keroncong atau lan</w:t>
      </w:r>
      <w:r w:rsidR="005709D0" w:rsidRPr="002765E8">
        <w:rPr>
          <w:rFonts w:ascii="Book Antiqua" w:hAnsi="Book Antiqua" w:cs="Times New Roman"/>
          <w:sz w:val="24"/>
        </w:rPr>
        <w:t>ggam</w:t>
      </w:r>
      <w:r w:rsidR="00376F6E" w:rsidRPr="002765E8">
        <w:rPr>
          <w:rFonts w:ascii="Book Antiqua" w:hAnsi="Book Antiqua" w:cs="Times New Roman"/>
          <w:sz w:val="24"/>
        </w:rPr>
        <w:t>,</w:t>
      </w:r>
      <w:r w:rsidR="005709D0" w:rsidRPr="002765E8">
        <w:rPr>
          <w:rFonts w:ascii="Book Antiqua" w:hAnsi="Book Antiqua" w:cs="Times New Roman"/>
          <w:sz w:val="24"/>
        </w:rPr>
        <w:t xml:space="preserve"> dan musik pop</w:t>
      </w:r>
      <w:r w:rsidR="00CF6F5E" w:rsidRPr="002765E8">
        <w:rPr>
          <w:rFonts w:ascii="Book Antiqua" w:hAnsi="Book Antiqua" w:cs="Times New Roman"/>
          <w:sz w:val="24"/>
        </w:rPr>
        <w:t>. Piranti atau alat musik yang digunakan</w:t>
      </w:r>
      <w:r w:rsidR="00376F6E" w:rsidRPr="002765E8">
        <w:rPr>
          <w:rFonts w:ascii="Book Antiqua" w:hAnsi="Book Antiqua" w:cs="Times New Roman"/>
          <w:sz w:val="24"/>
        </w:rPr>
        <w:t xml:space="preserve"> </w:t>
      </w:r>
      <w:r w:rsidR="00CF6F5E" w:rsidRPr="002765E8">
        <w:rPr>
          <w:rFonts w:ascii="Book Antiqua" w:hAnsi="Book Antiqua" w:cs="Times New Roman"/>
          <w:sz w:val="24"/>
        </w:rPr>
        <w:t>dalam musik campursari juga merupakan campuran antara instrumen gamelan (</w:t>
      </w:r>
      <w:r w:rsidR="00CF6F5E" w:rsidRPr="002765E8">
        <w:rPr>
          <w:rFonts w:ascii="Book Antiqua" w:hAnsi="Book Antiqua" w:cs="Times New Roman"/>
          <w:i/>
          <w:sz w:val="24"/>
        </w:rPr>
        <w:t>gong, kendhang, saron, bonan</w:t>
      </w:r>
      <w:r w:rsidR="00D131CA" w:rsidRPr="002765E8">
        <w:rPr>
          <w:rFonts w:ascii="Book Antiqua" w:hAnsi="Book Antiqua" w:cs="Times New Roman"/>
          <w:i/>
          <w:sz w:val="24"/>
        </w:rPr>
        <w:t>g</w:t>
      </w:r>
      <w:r w:rsidR="00CF6F5E" w:rsidRPr="002765E8">
        <w:rPr>
          <w:rFonts w:ascii="Book Antiqua" w:hAnsi="Book Antiqua" w:cs="Times New Roman"/>
          <w:i/>
          <w:sz w:val="24"/>
        </w:rPr>
        <w:t>, gender</w:t>
      </w:r>
      <w:r w:rsidR="00CF6F5E" w:rsidRPr="002765E8">
        <w:rPr>
          <w:rFonts w:ascii="Book Antiqua" w:hAnsi="Book Antiqua" w:cs="Times New Roman"/>
          <w:sz w:val="24"/>
        </w:rPr>
        <w:t>) dengan alat musik modern (gitar, bass, orgen, drum, dll). Musik yang dihasilkan dari kesenian campursari ini juga merupakan perpaduan antara kedua unsur tersebut dan</w:t>
      </w:r>
      <w:r w:rsidR="00376F6E" w:rsidRPr="002765E8">
        <w:rPr>
          <w:rFonts w:ascii="Book Antiqua" w:hAnsi="Book Antiqua" w:cs="Times New Roman"/>
          <w:sz w:val="24"/>
        </w:rPr>
        <w:t xml:space="preserve"> dalam penyajiannya lebih luwes</w:t>
      </w:r>
      <w:r w:rsidR="00CF6F5E" w:rsidRPr="002765E8">
        <w:rPr>
          <w:rFonts w:ascii="Book Antiqua" w:hAnsi="Book Antiqua" w:cs="Times New Roman"/>
          <w:sz w:val="24"/>
        </w:rPr>
        <w:t xml:space="preserve"> karena bisa menjangkau berbagai genre musik, baik itu </w:t>
      </w:r>
      <w:r w:rsidR="00BF1846" w:rsidRPr="002765E8">
        <w:rPr>
          <w:rFonts w:ascii="Book Antiqua" w:hAnsi="Book Antiqua" w:cs="Times New Roman"/>
          <w:sz w:val="24"/>
        </w:rPr>
        <w:t xml:space="preserve">keroncong, </w:t>
      </w:r>
      <w:r w:rsidR="00CF6F5E" w:rsidRPr="002765E8">
        <w:rPr>
          <w:rFonts w:ascii="Book Antiqua" w:hAnsi="Book Antiqua" w:cs="Times New Roman"/>
          <w:sz w:val="24"/>
        </w:rPr>
        <w:t xml:space="preserve">langgam, pop, </w:t>
      </w:r>
      <w:r w:rsidR="00376F6E" w:rsidRPr="002765E8">
        <w:rPr>
          <w:rFonts w:ascii="Book Antiqua" w:hAnsi="Book Antiqua" w:cs="Times New Roman"/>
          <w:sz w:val="24"/>
        </w:rPr>
        <w:t>maupun</w:t>
      </w:r>
      <w:r w:rsidR="00CF6F5E" w:rsidRPr="002765E8">
        <w:rPr>
          <w:rFonts w:ascii="Book Antiqua" w:hAnsi="Book Antiqua" w:cs="Times New Roman"/>
          <w:sz w:val="24"/>
        </w:rPr>
        <w:t xml:space="preserve"> genre musik lain </w:t>
      </w:r>
      <w:r w:rsidR="00BF1846" w:rsidRPr="002765E8">
        <w:rPr>
          <w:rFonts w:ascii="Book Antiqua" w:hAnsi="Book Antiqua" w:cs="Times New Roman"/>
          <w:sz w:val="24"/>
        </w:rPr>
        <w:t xml:space="preserve">seperti reggae, dangdut, rock, maupun jazz. Oleh karenanya, musik campursari dapat menjangkau dan dinikmati oleh berbagai kalangan. </w:t>
      </w:r>
      <w:r w:rsidRPr="002765E8">
        <w:rPr>
          <w:rFonts w:ascii="Book Antiqua" w:hAnsi="Book Antiqua" w:cs="Times New Roman"/>
          <w:sz w:val="24"/>
        </w:rPr>
        <w:t>Dalam perkembangannya, musik campursari memiliki fungsi yang sangat sentral di masyarakat. Ada dua macam fungsi</w:t>
      </w:r>
      <w:r w:rsidR="00376F6E" w:rsidRPr="002765E8">
        <w:rPr>
          <w:rFonts w:ascii="Book Antiqua" w:hAnsi="Book Antiqua" w:cs="Times New Roman"/>
          <w:sz w:val="24"/>
        </w:rPr>
        <w:t>,</w:t>
      </w:r>
      <w:r w:rsidRPr="002765E8">
        <w:rPr>
          <w:rFonts w:ascii="Book Antiqua" w:hAnsi="Book Antiqua" w:cs="Times New Roman"/>
          <w:sz w:val="24"/>
        </w:rPr>
        <w:t xml:space="preserve"> yaitu </w:t>
      </w:r>
      <w:r w:rsidR="00376F6E" w:rsidRPr="002765E8">
        <w:rPr>
          <w:rFonts w:ascii="Book Antiqua" w:hAnsi="Book Antiqua" w:cs="Times New Roman"/>
          <w:sz w:val="24"/>
        </w:rPr>
        <w:t xml:space="preserve">fungsi </w:t>
      </w:r>
      <w:r w:rsidRPr="002765E8">
        <w:rPr>
          <w:rFonts w:ascii="Book Antiqua" w:hAnsi="Book Antiqua" w:cs="Times New Roman"/>
          <w:sz w:val="24"/>
        </w:rPr>
        <w:t xml:space="preserve">primer meliputi; (1) sebagai sarana ritual, (2) sarana hiburan pribadi, dan (3) sebagai prosentasi estetis. </w:t>
      </w:r>
      <w:r w:rsidR="00376F6E" w:rsidRPr="002765E8">
        <w:rPr>
          <w:rFonts w:ascii="Book Antiqua" w:hAnsi="Book Antiqua" w:cs="Times New Roman"/>
          <w:sz w:val="24"/>
        </w:rPr>
        <w:t>Selanjutnya,</w:t>
      </w:r>
      <w:r w:rsidRPr="002765E8">
        <w:rPr>
          <w:rFonts w:ascii="Book Antiqua" w:hAnsi="Book Antiqua" w:cs="Times New Roman"/>
          <w:sz w:val="24"/>
        </w:rPr>
        <w:t xml:space="preserve"> fungsi sekunder </w:t>
      </w:r>
      <w:r w:rsidR="00376F6E" w:rsidRPr="002765E8">
        <w:rPr>
          <w:rFonts w:ascii="Book Antiqua" w:hAnsi="Book Antiqua" w:cs="Times New Roman"/>
          <w:sz w:val="24"/>
        </w:rPr>
        <w:t>musik campursari apabila dipilah dapat menjadi</w:t>
      </w:r>
      <w:r w:rsidRPr="002765E8">
        <w:rPr>
          <w:rFonts w:ascii="Book Antiqua" w:hAnsi="Book Antiqua" w:cs="Times New Roman"/>
          <w:sz w:val="24"/>
        </w:rPr>
        <w:t xml:space="preserve"> sembilan fungsi, yaitu; (1) sebagai pengikat solidaritas kelompok, (2) sebagai pembangkit rasa solidaritas bangsa, (3) sebagai media komunikasi bangsa, (4) sebagai media propaganda keagamaan, (5) sebagai media propaganda politik, (6) sebagai media propaganda program</w:t>
      </w:r>
      <w:r w:rsidR="00376F6E" w:rsidRPr="002765E8">
        <w:rPr>
          <w:rFonts w:ascii="Book Antiqua" w:hAnsi="Book Antiqua" w:cs="Times New Roman"/>
          <w:sz w:val="24"/>
        </w:rPr>
        <w:t>-</w:t>
      </w:r>
      <w:r w:rsidRPr="002765E8">
        <w:rPr>
          <w:rFonts w:ascii="Book Antiqua" w:hAnsi="Book Antiqua" w:cs="Times New Roman"/>
          <w:sz w:val="24"/>
        </w:rPr>
        <w:t xml:space="preserve">program </w:t>
      </w:r>
      <w:r w:rsidRPr="002765E8">
        <w:rPr>
          <w:rFonts w:ascii="Book Antiqua" w:hAnsi="Book Antiqua" w:cs="Times New Roman"/>
          <w:sz w:val="24"/>
        </w:rPr>
        <w:lastRenderedPageBreak/>
        <w:t xml:space="preserve">pemerintah, (7) sebagai media meditasi, (8) sebagai sarana terapi, dan (9) sebagai perangsang </w:t>
      </w:r>
      <w:r w:rsidR="00376F6E" w:rsidRPr="002765E8">
        <w:rPr>
          <w:rFonts w:ascii="Book Antiqua" w:hAnsi="Book Antiqua" w:cs="Times New Roman"/>
          <w:sz w:val="24"/>
        </w:rPr>
        <w:t xml:space="preserve">produktivitas. </w:t>
      </w:r>
      <w:r w:rsidR="001236D8" w:rsidRPr="002765E8">
        <w:rPr>
          <w:rFonts w:ascii="Book Antiqua" w:hAnsi="Book Antiqua" w:cs="Times New Roman"/>
          <w:sz w:val="24"/>
        </w:rPr>
        <w:t xml:space="preserve">Jadi, bisa dikatakan musik campursari memiliki fungsi yang sangat banyak bagi kehidupan masyarakat Jawa. </w:t>
      </w:r>
    </w:p>
    <w:p w14:paraId="36C0509C" w14:textId="77777777" w:rsidR="003C15F3" w:rsidRPr="002765E8" w:rsidRDefault="003C15F3" w:rsidP="002765E8">
      <w:pPr>
        <w:spacing w:after="0" w:line="240" w:lineRule="auto"/>
        <w:ind w:firstLine="454"/>
        <w:jc w:val="both"/>
        <w:rPr>
          <w:rFonts w:ascii="Book Antiqua" w:hAnsi="Book Antiqua" w:cs="Times New Roman"/>
          <w:sz w:val="24"/>
        </w:rPr>
      </w:pPr>
      <w:r w:rsidRPr="002765E8">
        <w:rPr>
          <w:rFonts w:ascii="Book Antiqua" w:hAnsi="Book Antiqua" w:cs="Times New Roman"/>
          <w:sz w:val="24"/>
        </w:rPr>
        <w:t>Dari awal perkemban</w:t>
      </w:r>
      <w:r w:rsidR="000E134E" w:rsidRPr="002765E8">
        <w:rPr>
          <w:rFonts w:ascii="Book Antiqua" w:hAnsi="Book Antiqua" w:cs="Times New Roman"/>
          <w:sz w:val="24"/>
        </w:rPr>
        <w:t>gannya sampai sekarang, industri</w:t>
      </w:r>
      <w:r w:rsidRPr="002765E8">
        <w:rPr>
          <w:rFonts w:ascii="Book Antiqua" w:hAnsi="Book Antiqua" w:cs="Times New Roman"/>
          <w:sz w:val="24"/>
        </w:rPr>
        <w:t xml:space="preserve"> musik campursari semakin berkembang seiring dengan perkembangan pasar dan terus berinovasi. Fenomena tersebut juga menjadikan minat masyarakat terhadap musik campursari menjadi naik. Hal ini dapat dilihat dengan semakin seringnya musik campursari ditampilkan pada acara-acara yang bersifat masal, seperti hajatan, pentas d</w:t>
      </w:r>
      <w:r w:rsidR="00376F6E" w:rsidRPr="002765E8">
        <w:rPr>
          <w:rFonts w:ascii="Book Antiqua" w:hAnsi="Book Antiqua" w:cs="Times New Roman"/>
          <w:sz w:val="24"/>
        </w:rPr>
        <w:t>angdut, peringatan hari jadi suatu daerah</w:t>
      </w:r>
      <w:r w:rsidRPr="002765E8">
        <w:rPr>
          <w:rFonts w:ascii="Book Antiqua" w:hAnsi="Book Antiqua" w:cs="Times New Roman"/>
          <w:sz w:val="24"/>
        </w:rPr>
        <w:t xml:space="preserve">, hingga pementasan wayang kulit juga mulai menampilkan musik campursari dalam adegan </w:t>
      </w:r>
      <w:r w:rsidRPr="002765E8">
        <w:rPr>
          <w:rFonts w:ascii="Book Antiqua" w:hAnsi="Book Antiqua" w:cs="Times New Roman"/>
          <w:i/>
          <w:sz w:val="24"/>
        </w:rPr>
        <w:t>limbukan</w:t>
      </w:r>
      <w:r w:rsidRPr="002765E8">
        <w:rPr>
          <w:rFonts w:ascii="Book Antiqua" w:hAnsi="Book Antiqua" w:cs="Times New Roman"/>
          <w:sz w:val="24"/>
        </w:rPr>
        <w:t xml:space="preserve"> ataupun </w:t>
      </w:r>
      <w:r w:rsidRPr="002765E8">
        <w:rPr>
          <w:rFonts w:ascii="Book Antiqua" w:hAnsi="Book Antiqua" w:cs="Times New Roman"/>
          <w:i/>
          <w:sz w:val="24"/>
        </w:rPr>
        <w:t>gara-gara</w:t>
      </w:r>
      <w:r w:rsidRPr="002765E8">
        <w:rPr>
          <w:rFonts w:ascii="Book Antiqua" w:hAnsi="Book Antiqua" w:cs="Times New Roman"/>
          <w:sz w:val="24"/>
        </w:rPr>
        <w:t xml:space="preserve">. Pada pementasan musik campursari, beberapa diantaranya menggunakan </w:t>
      </w:r>
      <w:r w:rsidRPr="002765E8">
        <w:rPr>
          <w:rFonts w:ascii="Book Antiqua" w:hAnsi="Book Antiqua" w:cs="Times New Roman"/>
          <w:i/>
          <w:sz w:val="24"/>
        </w:rPr>
        <w:t>tembang bawa</w:t>
      </w:r>
      <w:r w:rsidRPr="002765E8">
        <w:rPr>
          <w:rFonts w:ascii="Book Antiqua" w:hAnsi="Book Antiqua" w:cs="Times New Roman"/>
          <w:sz w:val="24"/>
        </w:rPr>
        <w:t xml:space="preserve"> pada awal sebelum masuk ke dalam lagu. </w:t>
      </w:r>
    </w:p>
    <w:p w14:paraId="0AE14C3D" w14:textId="77777777" w:rsidR="00BF1846" w:rsidRDefault="00BF1846" w:rsidP="002765E8">
      <w:pPr>
        <w:spacing w:after="0" w:line="240" w:lineRule="auto"/>
        <w:ind w:firstLine="454"/>
        <w:jc w:val="both"/>
        <w:rPr>
          <w:rFonts w:ascii="Book Antiqua" w:hAnsi="Book Antiqua" w:cs="Times New Roman"/>
          <w:sz w:val="24"/>
        </w:rPr>
      </w:pPr>
      <w:r w:rsidRPr="002765E8">
        <w:rPr>
          <w:rFonts w:ascii="Book Antiqua" w:hAnsi="Book Antiqua" w:cs="Times New Roman"/>
          <w:sz w:val="24"/>
        </w:rPr>
        <w:t xml:space="preserve">Fenomena penggunaan </w:t>
      </w:r>
      <w:r w:rsidRPr="002765E8">
        <w:rPr>
          <w:rFonts w:ascii="Book Antiqua" w:hAnsi="Book Antiqua" w:cs="Times New Roman"/>
          <w:i/>
          <w:sz w:val="24"/>
        </w:rPr>
        <w:t>tembang bawa</w:t>
      </w:r>
      <w:r w:rsidRPr="002765E8">
        <w:rPr>
          <w:rFonts w:ascii="Book Antiqua" w:hAnsi="Book Antiqua" w:cs="Times New Roman"/>
          <w:sz w:val="24"/>
        </w:rPr>
        <w:t xml:space="preserve"> dalam </w:t>
      </w:r>
      <w:r w:rsidR="000A29B4" w:rsidRPr="002765E8">
        <w:rPr>
          <w:rFonts w:ascii="Book Antiqua" w:hAnsi="Book Antiqua" w:cs="Times New Roman"/>
          <w:sz w:val="24"/>
        </w:rPr>
        <w:t>lagu</w:t>
      </w:r>
      <w:r w:rsidRPr="002765E8">
        <w:rPr>
          <w:rFonts w:ascii="Book Antiqua" w:hAnsi="Book Antiqua" w:cs="Times New Roman"/>
          <w:sz w:val="24"/>
        </w:rPr>
        <w:t xml:space="preserve"> campursari di masa sekarang sudah bukan merupakan hal yang asing. Hampir disetiap </w:t>
      </w:r>
      <w:r w:rsidR="000A29B4" w:rsidRPr="002765E8">
        <w:rPr>
          <w:rFonts w:ascii="Book Antiqua" w:hAnsi="Book Antiqua" w:cs="Times New Roman"/>
          <w:sz w:val="24"/>
        </w:rPr>
        <w:t>pembawaan</w:t>
      </w:r>
      <w:r w:rsidRPr="002765E8">
        <w:rPr>
          <w:rFonts w:ascii="Book Antiqua" w:hAnsi="Book Antiqua" w:cs="Times New Roman"/>
          <w:sz w:val="24"/>
        </w:rPr>
        <w:t xml:space="preserve"> atau </w:t>
      </w:r>
      <w:r w:rsidR="000A29B4" w:rsidRPr="002765E8">
        <w:rPr>
          <w:rFonts w:ascii="Book Antiqua" w:hAnsi="Book Antiqua" w:cs="Times New Roman"/>
          <w:sz w:val="24"/>
        </w:rPr>
        <w:t>penampilan</w:t>
      </w:r>
      <w:r w:rsidRPr="002765E8">
        <w:rPr>
          <w:rFonts w:ascii="Book Antiqua" w:hAnsi="Book Antiqua" w:cs="Times New Roman"/>
          <w:sz w:val="24"/>
        </w:rPr>
        <w:t xml:space="preserve"> </w:t>
      </w:r>
      <w:r w:rsidR="000A29B4" w:rsidRPr="002765E8">
        <w:rPr>
          <w:rFonts w:ascii="Book Antiqua" w:hAnsi="Book Antiqua" w:cs="Times New Roman"/>
          <w:sz w:val="24"/>
        </w:rPr>
        <w:t>lagu</w:t>
      </w:r>
      <w:r w:rsidRPr="002765E8">
        <w:rPr>
          <w:rFonts w:ascii="Book Antiqua" w:hAnsi="Book Antiqua" w:cs="Times New Roman"/>
          <w:sz w:val="24"/>
        </w:rPr>
        <w:t xml:space="preserve"> campur sari terselip satu atau dua macam </w:t>
      </w:r>
      <w:r w:rsidRPr="002765E8">
        <w:rPr>
          <w:rFonts w:ascii="Book Antiqua" w:hAnsi="Book Antiqua" w:cs="Times New Roman"/>
          <w:i/>
          <w:sz w:val="24"/>
        </w:rPr>
        <w:t>tembang</w:t>
      </w:r>
      <w:r w:rsidRPr="002765E8">
        <w:rPr>
          <w:rFonts w:ascii="Book Antiqua" w:hAnsi="Book Antiqua" w:cs="Times New Roman"/>
          <w:sz w:val="24"/>
        </w:rPr>
        <w:t xml:space="preserve"> </w:t>
      </w:r>
      <w:r w:rsidRPr="002765E8">
        <w:rPr>
          <w:rFonts w:ascii="Book Antiqua" w:hAnsi="Book Antiqua" w:cs="Times New Roman"/>
          <w:i/>
          <w:sz w:val="24"/>
        </w:rPr>
        <w:t>bawa</w:t>
      </w:r>
      <w:r w:rsidRPr="002765E8">
        <w:rPr>
          <w:rFonts w:ascii="Book Antiqua" w:hAnsi="Book Antiqua" w:cs="Times New Roman"/>
          <w:sz w:val="24"/>
        </w:rPr>
        <w:t xml:space="preserve"> di dalamnya. Akan tetapi, yang perlu menjadi perhatian adalah penggunaan </w:t>
      </w:r>
      <w:r w:rsidRPr="002765E8">
        <w:rPr>
          <w:rFonts w:ascii="Book Antiqua" w:hAnsi="Book Antiqua" w:cs="Times New Roman"/>
          <w:i/>
          <w:sz w:val="24"/>
        </w:rPr>
        <w:t>tembang bawa</w:t>
      </w:r>
      <w:r w:rsidRPr="002765E8">
        <w:rPr>
          <w:rFonts w:ascii="Book Antiqua" w:hAnsi="Book Antiqua" w:cs="Times New Roman"/>
          <w:sz w:val="24"/>
        </w:rPr>
        <w:t xml:space="preserve"> tidak ditemukan di semua </w:t>
      </w:r>
      <w:r w:rsidR="000A29B4" w:rsidRPr="002765E8">
        <w:rPr>
          <w:rFonts w:ascii="Book Antiqua" w:hAnsi="Book Antiqua" w:cs="Times New Roman"/>
          <w:sz w:val="24"/>
        </w:rPr>
        <w:t>lagu</w:t>
      </w:r>
      <w:r w:rsidRPr="002765E8">
        <w:rPr>
          <w:rFonts w:ascii="Book Antiqua" w:hAnsi="Book Antiqua" w:cs="Times New Roman"/>
          <w:sz w:val="24"/>
        </w:rPr>
        <w:t xml:space="preserve"> campursari. Hanya beberapa saja </w:t>
      </w:r>
      <w:r w:rsidR="000A29B4" w:rsidRPr="002765E8">
        <w:rPr>
          <w:rFonts w:ascii="Book Antiqua" w:hAnsi="Book Antiqua" w:cs="Times New Roman"/>
          <w:sz w:val="24"/>
        </w:rPr>
        <w:t>lagu</w:t>
      </w:r>
      <w:r w:rsidRPr="002765E8">
        <w:rPr>
          <w:rFonts w:ascii="Book Antiqua" w:hAnsi="Book Antiqua" w:cs="Times New Roman"/>
          <w:sz w:val="24"/>
        </w:rPr>
        <w:t xml:space="preserve"> campursari yang diawali dengan </w:t>
      </w:r>
      <w:r w:rsidRPr="002765E8">
        <w:rPr>
          <w:rFonts w:ascii="Book Antiqua" w:hAnsi="Book Antiqua" w:cs="Times New Roman"/>
          <w:i/>
          <w:sz w:val="24"/>
        </w:rPr>
        <w:t>tembang bawa</w:t>
      </w:r>
      <w:r w:rsidRPr="002765E8">
        <w:rPr>
          <w:rFonts w:ascii="Book Antiqua" w:hAnsi="Book Antiqua" w:cs="Times New Roman"/>
          <w:sz w:val="24"/>
        </w:rPr>
        <w:t xml:space="preserve">. Selain itu, dalam </w:t>
      </w:r>
      <w:r w:rsidR="000A29B4" w:rsidRPr="002765E8">
        <w:rPr>
          <w:rFonts w:ascii="Book Antiqua" w:hAnsi="Book Antiqua" w:cs="Times New Roman"/>
          <w:sz w:val="24"/>
        </w:rPr>
        <w:t>lagu</w:t>
      </w:r>
      <w:r w:rsidRPr="002765E8">
        <w:rPr>
          <w:rFonts w:ascii="Book Antiqua" w:hAnsi="Book Antiqua" w:cs="Times New Roman"/>
          <w:sz w:val="24"/>
        </w:rPr>
        <w:t xml:space="preserve"> campursari</w:t>
      </w:r>
      <w:r w:rsidR="000A29B4" w:rsidRPr="002765E8">
        <w:rPr>
          <w:rFonts w:ascii="Book Antiqua" w:hAnsi="Book Antiqua" w:cs="Times New Roman"/>
          <w:sz w:val="24"/>
        </w:rPr>
        <w:t xml:space="preserve">, </w:t>
      </w:r>
      <w:r w:rsidR="000A29B4" w:rsidRPr="002765E8">
        <w:rPr>
          <w:rFonts w:ascii="Book Antiqua" w:hAnsi="Book Antiqua" w:cs="Times New Roman"/>
          <w:i/>
          <w:sz w:val="24"/>
        </w:rPr>
        <w:t>tembang</w:t>
      </w:r>
      <w:r w:rsidRPr="002765E8">
        <w:rPr>
          <w:rFonts w:ascii="Book Antiqua" w:hAnsi="Book Antiqua" w:cs="Times New Roman"/>
          <w:i/>
          <w:sz w:val="24"/>
        </w:rPr>
        <w:t xml:space="preserve"> bawa</w:t>
      </w:r>
      <w:r w:rsidRPr="002765E8">
        <w:rPr>
          <w:rFonts w:ascii="Book Antiqua" w:hAnsi="Book Antiqua" w:cs="Times New Roman"/>
          <w:sz w:val="24"/>
        </w:rPr>
        <w:t xml:space="preserve"> yang digunakan hanya terbatas pada tembang macapat, tidak menggu</w:t>
      </w:r>
      <w:r w:rsidR="006C02A9" w:rsidRPr="002765E8">
        <w:rPr>
          <w:rFonts w:ascii="Book Antiqua" w:hAnsi="Book Antiqua" w:cs="Times New Roman"/>
          <w:sz w:val="24"/>
        </w:rPr>
        <w:t xml:space="preserve">nakan </w:t>
      </w:r>
      <w:r w:rsidR="006C02A9" w:rsidRPr="002765E8">
        <w:rPr>
          <w:rFonts w:ascii="Book Antiqua" w:hAnsi="Book Antiqua" w:cs="Times New Roman"/>
          <w:i/>
          <w:sz w:val="24"/>
        </w:rPr>
        <w:t>sekar ageng</w:t>
      </w:r>
      <w:r w:rsidR="006C02A9" w:rsidRPr="002765E8">
        <w:rPr>
          <w:rFonts w:ascii="Book Antiqua" w:hAnsi="Book Antiqua" w:cs="Times New Roman"/>
          <w:sz w:val="24"/>
        </w:rPr>
        <w:t xml:space="preserve"> atau </w:t>
      </w:r>
      <w:r w:rsidR="000A29B4" w:rsidRPr="002765E8">
        <w:rPr>
          <w:rFonts w:ascii="Book Antiqua" w:hAnsi="Book Antiqua" w:cs="Times New Roman"/>
          <w:i/>
          <w:sz w:val="24"/>
        </w:rPr>
        <w:t xml:space="preserve">sekar </w:t>
      </w:r>
      <w:r w:rsidR="006C02A9" w:rsidRPr="002765E8">
        <w:rPr>
          <w:rFonts w:ascii="Book Antiqua" w:hAnsi="Book Antiqua" w:cs="Times New Roman"/>
          <w:i/>
          <w:sz w:val="24"/>
        </w:rPr>
        <w:t>tengahan</w:t>
      </w:r>
      <w:r w:rsidR="006C02A9" w:rsidRPr="002765E8">
        <w:rPr>
          <w:rFonts w:ascii="Book Antiqua" w:hAnsi="Book Antiqua" w:cs="Times New Roman"/>
          <w:sz w:val="24"/>
        </w:rPr>
        <w:t xml:space="preserve"> </w:t>
      </w:r>
      <w:r w:rsidR="006C02A9" w:rsidRPr="002765E8">
        <w:rPr>
          <w:rFonts w:ascii="Book Antiqua" w:hAnsi="Book Antiqua" w:cs="Times New Roman"/>
          <w:sz w:val="24"/>
        </w:rPr>
        <w:fldChar w:fldCharType="begin" w:fldLock="1"/>
      </w:r>
      <w:r w:rsidR="00AE5A4B" w:rsidRPr="002765E8">
        <w:rPr>
          <w:rFonts w:ascii="Book Antiqua" w:hAnsi="Book Antiqua" w:cs="Times New Roman"/>
          <w:sz w:val="24"/>
        </w:rPr>
        <w:instrText>ADDIN CSL_CITATION {"citationItems":[{"id":"ITEM-1","itemData":{"ISSN":"2085-9910","author":[{"dropping-particle":"","family":"Suyoto","given":"","non-dropping-particle":"","parse-names":false,"suffix":""},{"dropping-particle":"","family":"Haryono","given":"Timbul","non-dropping-particle":"","parse-names":false,"suffix":""},{"dropping-particle":"","family":"Hastanto","given":"","non-dropping-particle":"","parse-names":false,"suffix":""}],"container-title":"Resital: Jurnal Seni Pertunjukan","id":"ITEM-1","issue":"1","issued":{"date-parts":[["2015"]]},"page":"36-51","title":"Estetika Bawa dalam Karawitan Gaya Surakarta","type":"article-journal","volume":"16"},"uris":["http://www.mendeley.com/documents/?uuid=b5c202c6-365d-44d2-a63d-b4996375f8ec"]}],"mendeley":{"formattedCitation":"(Suyoto et al., 2015)","manualFormatting":"(Suyoto dkk., 2015: 38)","plainTextFormattedCitation":"(Suyoto et al., 2015)","previouslyFormattedCitation":"(Suyoto et al., 2015)"},"properties":{"noteIndex":0},"schema":"https://github.com/citation-style-language/schema/raw/master/csl-citation.json"}</w:instrText>
      </w:r>
      <w:r w:rsidR="006C02A9" w:rsidRPr="002765E8">
        <w:rPr>
          <w:rFonts w:ascii="Book Antiqua" w:hAnsi="Book Antiqua" w:cs="Times New Roman"/>
          <w:sz w:val="24"/>
        </w:rPr>
        <w:fldChar w:fldCharType="separate"/>
      </w:r>
      <w:r w:rsidR="006C02A9" w:rsidRPr="002765E8">
        <w:rPr>
          <w:rFonts w:ascii="Book Antiqua" w:hAnsi="Book Antiqua" w:cs="Times New Roman"/>
          <w:noProof/>
          <w:sz w:val="24"/>
        </w:rPr>
        <w:t>(Suyoto dkk., 2015: 38)</w:t>
      </w:r>
      <w:r w:rsidR="006C02A9" w:rsidRPr="002765E8">
        <w:rPr>
          <w:rFonts w:ascii="Book Antiqua" w:hAnsi="Book Antiqua" w:cs="Times New Roman"/>
          <w:sz w:val="24"/>
        </w:rPr>
        <w:fldChar w:fldCharType="end"/>
      </w:r>
      <w:r w:rsidR="00735828" w:rsidRPr="002765E8">
        <w:rPr>
          <w:rFonts w:ascii="Book Antiqua" w:hAnsi="Book Antiqua" w:cs="Times New Roman"/>
          <w:sz w:val="24"/>
        </w:rPr>
        <w:t xml:space="preserve">. Oleh karenanya, perlu diadakan penelitian dan pembahasan yang lebih mendalam mengenai makna dan fungsi tembang bawa dalam lagu campursari. </w:t>
      </w:r>
      <w:r w:rsidR="000A29B4" w:rsidRPr="002765E8">
        <w:rPr>
          <w:rFonts w:ascii="Book Antiqua" w:hAnsi="Book Antiqua" w:cs="Times New Roman"/>
          <w:sz w:val="24"/>
        </w:rPr>
        <w:t xml:space="preserve">Penelitian ini untuk mempertegas dan mengkaji secara lebih mendalam mengenai makna </w:t>
      </w:r>
      <w:r w:rsidR="000A29B4" w:rsidRPr="002765E8">
        <w:rPr>
          <w:rFonts w:ascii="Book Antiqua" w:hAnsi="Book Antiqua" w:cs="Times New Roman"/>
          <w:sz w:val="24"/>
        </w:rPr>
        <w:lastRenderedPageBreak/>
        <w:t xml:space="preserve">dari tembang bawa, hubungannya dengan muatan dan maksud lagu campursari. Selain itu, penelitian ini juga mengkaji mengenai fungsi sebenarnya dari tembang bawa yang terdapat dalam beberapa lagu campursari. Hal ini mengingat fenomena penggunaan </w:t>
      </w:r>
      <w:r w:rsidR="000A29B4" w:rsidRPr="002765E8">
        <w:rPr>
          <w:rFonts w:ascii="Book Antiqua" w:hAnsi="Book Antiqua" w:cs="Times New Roman"/>
          <w:i/>
          <w:sz w:val="24"/>
        </w:rPr>
        <w:t>tembang bawa</w:t>
      </w:r>
      <w:r w:rsidR="000A29B4" w:rsidRPr="002765E8">
        <w:rPr>
          <w:rFonts w:ascii="Book Antiqua" w:hAnsi="Book Antiqua" w:cs="Times New Roman"/>
          <w:sz w:val="24"/>
        </w:rPr>
        <w:t xml:space="preserve"> dalam lagu campursari sudah menjadi budaya masyarakat Jawa yang sangat marak dalam setiap pementasan lagu campursari. </w:t>
      </w:r>
    </w:p>
    <w:p w14:paraId="7058A1B4" w14:textId="77777777" w:rsidR="002765E8" w:rsidRPr="002765E8" w:rsidRDefault="002765E8" w:rsidP="002765E8">
      <w:pPr>
        <w:spacing w:after="0" w:line="240" w:lineRule="auto"/>
        <w:ind w:firstLine="454"/>
        <w:jc w:val="both"/>
        <w:rPr>
          <w:rFonts w:ascii="Book Antiqua" w:hAnsi="Book Antiqua" w:cs="Times New Roman"/>
          <w:sz w:val="24"/>
        </w:rPr>
      </w:pPr>
    </w:p>
    <w:p w14:paraId="0036724B" w14:textId="0AB4EDCF" w:rsidR="0012127B" w:rsidRPr="002765E8" w:rsidRDefault="002765E8" w:rsidP="002765E8">
      <w:pPr>
        <w:pStyle w:val="ListParagraph"/>
        <w:numPr>
          <w:ilvl w:val="0"/>
          <w:numId w:val="4"/>
        </w:numPr>
        <w:spacing w:after="0" w:line="240" w:lineRule="auto"/>
        <w:ind w:left="426"/>
        <w:jc w:val="both"/>
        <w:rPr>
          <w:rFonts w:ascii="Book Antiqua" w:eastAsia="Times New Roman" w:hAnsi="Book Antiqua" w:cs="Cambria"/>
          <w:b/>
          <w:bCs/>
          <w:spacing w:val="-6"/>
          <w:sz w:val="24"/>
          <w:szCs w:val="24"/>
          <w:lang w:eastAsia="id-ID"/>
        </w:rPr>
      </w:pPr>
      <w:r w:rsidRPr="002765E8">
        <w:rPr>
          <w:rFonts w:ascii="Book Antiqua" w:eastAsia="Times New Roman" w:hAnsi="Book Antiqua" w:cs="Cambria"/>
          <w:b/>
          <w:bCs/>
          <w:spacing w:val="-6"/>
          <w:sz w:val="24"/>
          <w:szCs w:val="24"/>
          <w:lang w:eastAsia="id-ID"/>
        </w:rPr>
        <w:t>Metode Penelitian</w:t>
      </w:r>
    </w:p>
    <w:p w14:paraId="43CB4837" w14:textId="77777777" w:rsidR="00E23634" w:rsidRPr="00F03E86" w:rsidRDefault="0012127B" w:rsidP="002765E8">
      <w:pPr>
        <w:spacing w:after="0" w:line="240" w:lineRule="auto"/>
        <w:jc w:val="both"/>
        <w:rPr>
          <w:rFonts w:ascii="Book Antiqua" w:hAnsi="Book Antiqua" w:cs="Times New Roman"/>
        </w:rPr>
      </w:pPr>
      <w:r w:rsidRPr="00F03E86">
        <w:rPr>
          <w:rFonts w:ascii="Book Antiqua" w:hAnsi="Book Antiqua" w:cs="Times New Roman"/>
        </w:rPr>
        <w:t>Bentuk penelitian ini adalah penelitian kualitatif deskriptif. Kualitatif deskriptif</w:t>
      </w:r>
      <w:r w:rsidR="00AE5A4B" w:rsidRPr="00F03E86">
        <w:rPr>
          <w:rFonts w:ascii="Book Antiqua" w:hAnsi="Book Antiqua" w:cs="Times New Roman"/>
        </w:rPr>
        <w:t xml:space="preserve"> </w:t>
      </w:r>
      <w:r w:rsidRPr="00F03E86">
        <w:rPr>
          <w:rFonts w:ascii="Book Antiqua" w:hAnsi="Book Antiqua" w:cs="Times New Roman"/>
        </w:rPr>
        <w:t>adalah penelitian yang berdasarkan data deskriptif</w:t>
      </w:r>
      <w:r w:rsidR="00AE5A4B" w:rsidRPr="00F03E86">
        <w:rPr>
          <w:rFonts w:ascii="Book Antiqua" w:hAnsi="Book Antiqua" w:cs="Times New Roman"/>
        </w:rPr>
        <w:t xml:space="preserve"> </w:t>
      </w:r>
      <w:r w:rsidR="00AE5A4B" w:rsidRPr="00F03E86">
        <w:rPr>
          <w:rFonts w:ascii="Book Antiqua" w:hAnsi="Book Antiqua" w:cs="Times New Roman"/>
        </w:rPr>
        <w:fldChar w:fldCharType="begin" w:fldLock="1"/>
      </w:r>
      <w:r w:rsidR="00AE5A4B" w:rsidRPr="00F03E86">
        <w:rPr>
          <w:rFonts w:ascii="Book Antiqua" w:hAnsi="Book Antiqua" w:cs="Times New Roman"/>
        </w:rPr>
        <w:instrText>ADDIN CSL_CITATION {"citationItems":[{"id":"ITEM-1","itemData":{"author":[{"dropping-particle":"","family":"Zakaria","given":"Indra","non-dropping-particle":"","parse-names":false,"suffix":""},{"dropping-particle":"","family":"Listiyaningsih","given":"","non-dropping-particle":"","parse-names":false,"suffix":""}],"container-title":"Kajian Moral dan Kewarganegaraan","id":"ITEM-1","issue":"4","issued":{"date-parts":[["2016"]]},"title":"PENANAMAN SIKAP SOPAN SANTUN MELALUI KETELADANAN GURU DI SMP NEGERI 1 BUDURAN KABUPATEN SIDOARJO","type":"article-journal","volume":"2"},"uris":["http://www.mendeley.com/documents/?uuid=fff95dbc-d498-4a0f-a5f5-6f1f2ee8855b"]}],"mendeley":{"formattedCitation":"(Zakaria &amp; Listiyaningsih, 2016)","manualFormatting":"(Zakaria &amp; Listiyaningsih, 2016: 580)","plainTextFormattedCitation":"(Zakaria &amp; Listiyaningsih, 2016)","previouslyFormattedCitation":"(Zakaria &amp; Listiyaningsih, 2016)"},"properties":{"noteIndex":0},"schema":"https://github.com/citation-style-language/schema/raw/master/csl-citation.json"}</w:instrText>
      </w:r>
      <w:r w:rsidR="00AE5A4B" w:rsidRPr="00F03E86">
        <w:rPr>
          <w:rFonts w:ascii="Book Antiqua" w:hAnsi="Book Antiqua" w:cs="Times New Roman"/>
        </w:rPr>
        <w:fldChar w:fldCharType="separate"/>
      </w:r>
      <w:r w:rsidR="00AE5A4B" w:rsidRPr="00F03E86">
        <w:rPr>
          <w:rFonts w:ascii="Book Antiqua" w:hAnsi="Book Antiqua" w:cs="Times New Roman"/>
          <w:noProof/>
        </w:rPr>
        <w:t>(Zakaria &amp; Listiyaningsih, 2016: 580)</w:t>
      </w:r>
      <w:r w:rsidR="00AE5A4B" w:rsidRPr="00F03E86">
        <w:rPr>
          <w:rFonts w:ascii="Book Antiqua" w:hAnsi="Book Antiqua" w:cs="Times New Roman"/>
        </w:rPr>
        <w:fldChar w:fldCharType="end"/>
      </w:r>
      <w:r w:rsidRPr="00F03E86">
        <w:rPr>
          <w:rFonts w:ascii="Book Antiqua" w:hAnsi="Book Antiqua" w:cs="Times New Roman"/>
        </w:rPr>
        <w:t xml:space="preserve">. Artinya data tersebut berupa lisan atau tertulis dari subjek penelitian yang telah diamati dan memiliki karakteristik bahwa data yang diberikan merupakan data asli yang tidak diubah. </w:t>
      </w:r>
      <w:r w:rsidR="00BC5F5D" w:rsidRPr="00F03E86">
        <w:rPr>
          <w:rFonts w:ascii="Book Antiqua" w:hAnsi="Book Antiqua" w:cs="Times New Roman"/>
        </w:rPr>
        <w:t>D</w:t>
      </w:r>
      <w:r w:rsidRPr="00F03E86">
        <w:rPr>
          <w:rFonts w:ascii="Book Antiqua" w:hAnsi="Book Antiqua" w:cs="Times New Roman"/>
        </w:rPr>
        <w:t xml:space="preserve">ata dalam penelitian ini berupa lirik </w:t>
      </w:r>
      <w:r w:rsidRPr="00F03E86">
        <w:rPr>
          <w:rFonts w:ascii="Book Antiqua" w:hAnsi="Book Antiqua" w:cs="Times New Roman"/>
          <w:i/>
        </w:rPr>
        <w:t>tembang bawa</w:t>
      </w:r>
      <w:r w:rsidRPr="00F03E86">
        <w:rPr>
          <w:rFonts w:ascii="Book Antiqua" w:hAnsi="Book Antiqua" w:cs="Times New Roman"/>
        </w:rPr>
        <w:t xml:space="preserve"> dari beberapa </w:t>
      </w:r>
      <w:r w:rsidR="008227ED" w:rsidRPr="00F03E86">
        <w:rPr>
          <w:rFonts w:ascii="Book Antiqua" w:hAnsi="Book Antiqua" w:cs="Times New Roman"/>
        </w:rPr>
        <w:t>lagu</w:t>
      </w:r>
      <w:r w:rsidRPr="00F03E86">
        <w:rPr>
          <w:rFonts w:ascii="Book Antiqua" w:hAnsi="Book Antiqua" w:cs="Times New Roman"/>
        </w:rPr>
        <w:t xml:space="preserve"> campursari</w:t>
      </w:r>
      <w:r w:rsidR="00312726" w:rsidRPr="00F03E86">
        <w:rPr>
          <w:rFonts w:ascii="Book Antiqua" w:hAnsi="Book Antiqua" w:cs="Times New Roman"/>
        </w:rPr>
        <w:t xml:space="preserve">. Sampel yang dipilih adalah </w:t>
      </w:r>
      <w:r w:rsidR="00312726" w:rsidRPr="00F03E86">
        <w:rPr>
          <w:rFonts w:ascii="Book Antiqua" w:hAnsi="Book Antiqua" w:cs="Times New Roman"/>
          <w:i/>
        </w:rPr>
        <w:t>tembang bawa</w:t>
      </w:r>
      <w:r w:rsidR="00312726" w:rsidRPr="00F03E86">
        <w:rPr>
          <w:rFonts w:ascii="Book Antiqua" w:hAnsi="Book Antiqua" w:cs="Times New Roman"/>
        </w:rPr>
        <w:t xml:space="preserve"> yang bermetrum </w:t>
      </w:r>
      <w:r w:rsidR="00312726" w:rsidRPr="00F03E86">
        <w:rPr>
          <w:rFonts w:ascii="Book Antiqua" w:hAnsi="Book Antiqua" w:cs="Times New Roman"/>
          <w:i/>
        </w:rPr>
        <w:t>dhandanggula</w:t>
      </w:r>
      <w:r w:rsidR="00312726" w:rsidRPr="00F03E86">
        <w:rPr>
          <w:rFonts w:ascii="Book Antiqua" w:hAnsi="Book Antiqua" w:cs="Times New Roman"/>
        </w:rPr>
        <w:t xml:space="preserve"> saja. Penentuan sampel ini bertujuan untuk memudahkan dala</w:t>
      </w:r>
      <w:r w:rsidR="002C2FE7" w:rsidRPr="00F03E86">
        <w:rPr>
          <w:rFonts w:ascii="Book Antiqua" w:hAnsi="Book Antiqua" w:cs="Times New Roman"/>
        </w:rPr>
        <w:t xml:space="preserve">m analisis data yang dilakukan atau dapat dikatakan teknik pengambilan sampel menggunakan teknik </w:t>
      </w:r>
      <w:r w:rsidR="002C2FE7" w:rsidRPr="00F03E86">
        <w:rPr>
          <w:rFonts w:ascii="Book Antiqua" w:hAnsi="Book Antiqua" w:cs="Times New Roman"/>
          <w:i/>
        </w:rPr>
        <w:t>purposive sampling</w:t>
      </w:r>
      <w:r w:rsidR="002C2FE7" w:rsidRPr="00F03E86">
        <w:rPr>
          <w:rFonts w:ascii="Book Antiqua" w:hAnsi="Book Antiqua" w:cs="Times New Roman"/>
        </w:rPr>
        <w:t xml:space="preserve">. </w:t>
      </w:r>
      <w:r w:rsidR="00312726" w:rsidRPr="00F03E86">
        <w:rPr>
          <w:rFonts w:ascii="Book Antiqua" w:hAnsi="Book Antiqua" w:cs="Times New Roman"/>
        </w:rPr>
        <w:t>Strategi yang digunakan dalam penelitian ini adalah strategi penelitian terpancang (</w:t>
      </w:r>
      <w:r w:rsidR="00312726" w:rsidRPr="00F03E86">
        <w:rPr>
          <w:rFonts w:ascii="Book Antiqua" w:hAnsi="Book Antiqua" w:cs="Times New Roman"/>
          <w:i/>
        </w:rPr>
        <w:t>embedded research</w:t>
      </w:r>
      <w:r w:rsidR="00312726" w:rsidRPr="00F03E86">
        <w:rPr>
          <w:rFonts w:ascii="Book Antiqua" w:hAnsi="Book Antiqua" w:cs="Times New Roman"/>
        </w:rPr>
        <w:t>), yaitu penelitian kualitatif yang sudah menentukan fokus penelitian sehingga variabel utama atau subjek penelitian dikaji berdasarkan pada tujuan dan minat peneliti y</w:t>
      </w:r>
      <w:r w:rsidR="00AE5A4B" w:rsidRPr="00F03E86">
        <w:rPr>
          <w:rFonts w:ascii="Book Antiqua" w:hAnsi="Book Antiqua" w:cs="Times New Roman"/>
        </w:rPr>
        <w:t xml:space="preserve">ang sudah ditentukan sebelumnya </w:t>
      </w:r>
      <w:r w:rsidR="00AE5A4B" w:rsidRPr="00F03E86">
        <w:rPr>
          <w:rFonts w:ascii="Book Antiqua" w:hAnsi="Book Antiqua" w:cs="Times New Roman"/>
        </w:rPr>
        <w:fldChar w:fldCharType="begin" w:fldLock="1"/>
      </w:r>
      <w:r w:rsidR="00AE5A4B" w:rsidRPr="00F03E86">
        <w:rPr>
          <w:rFonts w:ascii="Book Antiqua" w:hAnsi="Book Antiqua" w:cs="Times New Roman"/>
        </w:rPr>
        <w:instrText>ADDIN CSL_CITATION {"citationItems":[{"id":"ITEM-1","itemData":{"author":[{"dropping-particle":"","family":"Sutopo","given":"H B","non-dropping-particle":"","parse-names":false,"suffix":""}],"id":"ITEM-1","issued":{"date-parts":[["2002"]]},"publisher":"Surakarta: UNS Press","title":"Metode Penelitian Kualitatif. Dasar dan Teori Terapannya Dalam Penelitian","type":"article"},"uris":["http://www.mendeley.com/documents/?uuid=dcf08896-fa9c-4fd9-8144-b8823f91ffd8"]}],"mendeley":{"formattedCitation":"(Sutopo, 2002)","manualFormatting":"(Sutopo, 2002: 42)","plainTextFormattedCitation":"(Sutopo, 2002)","previouslyFormattedCitation":"(Sutopo, 2002)"},"properties":{"noteIndex":0},"schema":"https://github.com/citation-style-language/schema/raw/master/csl-citation.json"}</w:instrText>
      </w:r>
      <w:r w:rsidR="00AE5A4B" w:rsidRPr="00F03E86">
        <w:rPr>
          <w:rFonts w:ascii="Book Antiqua" w:hAnsi="Book Antiqua" w:cs="Times New Roman"/>
        </w:rPr>
        <w:fldChar w:fldCharType="separate"/>
      </w:r>
      <w:r w:rsidR="00AE5A4B" w:rsidRPr="00F03E86">
        <w:rPr>
          <w:rFonts w:ascii="Book Antiqua" w:hAnsi="Book Antiqua" w:cs="Times New Roman"/>
          <w:noProof/>
        </w:rPr>
        <w:t>(Sutopo, 2002: 42)</w:t>
      </w:r>
      <w:r w:rsidR="00AE5A4B" w:rsidRPr="00F03E86">
        <w:rPr>
          <w:rFonts w:ascii="Book Antiqua" w:hAnsi="Book Antiqua" w:cs="Times New Roman"/>
        </w:rPr>
        <w:fldChar w:fldCharType="end"/>
      </w:r>
      <w:r w:rsidR="00312726" w:rsidRPr="00F03E86">
        <w:rPr>
          <w:rFonts w:ascii="Book Antiqua" w:hAnsi="Book Antiqua" w:cs="Times New Roman"/>
        </w:rPr>
        <w:t xml:space="preserve">. </w:t>
      </w:r>
      <w:r w:rsidR="008227ED" w:rsidRPr="00F03E86">
        <w:rPr>
          <w:rFonts w:ascii="Book Antiqua" w:hAnsi="Book Antiqua" w:cs="Times New Roman"/>
        </w:rPr>
        <w:t>Penelitian ini memiliki fokus tujuan</w:t>
      </w:r>
      <w:r w:rsidR="00312726" w:rsidRPr="00F03E86">
        <w:rPr>
          <w:rFonts w:ascii="Book Antiqua" w:hAnsi="Book Antiqua" w:cs="Times New Roman"/>
        </w:rPr>
        <w:t xml:space="preserve"> untuk meneliti </w:t>
      </w:r>
      <w:r w:rsidR="002C2FE7" w:rsidRPr="00F03E86">
        <w:rPr>
          <w:rFonts w:ascii="Book Antiqua" w:hAnsi="Book Antiqua" w:cs="Times New Roman"/>
        </w:rPr>
        <w:t xml:space="preserve">makna dan fungsi tembang bawa dalam </w:t>
      </w:r>
      <w:r w:rsidR="008227ED" w:rsidRPr="00F03E86">
        <w:rPr>
          <w:rFonts w:ascii="Book Antiqua" w:hAnsi="Book Antiqua" w:cs="Times New Roman"/>
        </w:rPr>
        <w:t>lagu</w:t>
      </w:r>
      <w:r w:rsidR="002C2FE7" w:rsidRPr="00F03E86">
        <w:rPr>
          <w:rFonts w:ascii="Book Antiqua" w:hAnsi="Book Antiqua" w:cs="Times New Roman"/>
        </w:rPr>
        <w:t xml:space="preserve"> campursari. </w:t>
      </w:r>
    </w:p>
    <w:p w14:paraId="689E3CD2" w14:textId="77777777" w:rsidR="002C2FE7" w:rsidRDefault="00BC5F5D" w:rsidP="002765E8">
      <w:pPr>
        <w:spacing w:after="0" w:line="240" w:lineRule="auto"/>
        <w:ind w:firstLine="454"/>
        <w:jc w:val="both"/>
        <w:rPr>
          <w:rFonts w:ascii="Book Antiqua" w:hAnsi="Book Antiqua" w:cs="Times New Roman"/>
        </w:rPr>
      </w:pPr>
      <w:r w:rsidRPr="00F03E86">
        <w:rPr>
          <w:rFonts w:ascii="Book Antiqua" w:hAnsi="Book Antiqua" w:cs="Times New Roman"/>
        </w:rPr>
        <w:t>Analisis</w:t>
      </w:r>
      <w:r w:rsidR="002C2FE7" w:rsidRPr="00F03E86">
        <w:rPr>
          <w:rFonts w:ascii="Book Antiqua" w:hAnsi="Book Antiqua" w:cs="Times New Roman"/>
        </w:rPr>
        <w:t xml:space="preserve"> data </w:t>
      </w:r>
      <w:r w:rsidRPr="00F03E86">
        <w:rPr>
          <w:rFonts w:ascii="Book Antiqua" w:hAnsi="Book Antiqua" w:cs="Times New Roman"/>
        </w:rPr>
        <w:t xml:space="preserve">dalam penelitian ini </w:t>
      </w:r>
      <w:r w:rsidR="002C2FE7" w:rsidRPr="00F03E86">
        <w:rPr>
          <w:rFonts w:ascii="Book Antiqua" w:hAnsi="Book Antiqua" w:cs="Times New Roman"/>
        </w:rPr>
        <w:t>menggunakan teknik analisis dokumen (</w:t>
      </w:r>
      <w:r w:rsidR="002C2FE7" w:rsidRPr="00F03E86">
        <w:rPr>
          <w:rFonts w:ascii="Book Antiqua" w:hAnsi="Book Antiqua" w:cs="Times New Roman"/>
          <w:i/>
        </w:rPr>
        <w:t>content analysis</w:t>
      </w:r>
      <w:r w:rsidR="002C2FE7" w:rsidRPr="00F03E86">
        <w:rPr>
          <w:rFonts w:ascii="Book Antiqua" w:hAnsi="Book Antiqua" w:cs="Times New Roman"/>
        </w:rPr>
        <w:t>). Definisi analisis do</w:t>
      </w:r>
      <w:r w:rsidR="00D131CA" w:rsidRPr="00F03E86">
        <w:rPr>
          <w:rFonts w:ascii="Book Antiqua" w:hAnsi="Book Antiqua" w:cs="Times New Roman"/>
        </w:rPr>
        <w:t>k</w:t>
      </w:r>
      <w:r w:rsidR="002C2FE7" w:rsidRPr="00F03E86">
        <w:rPr>
          <w:rFonts w:ascii="Book Antiqua" w:hAnsi="Book Antiqua" w:cs="Times New Roman"/>
        </w:rPr>
        <w:t>umen menurut Holsti adalah teknik yang digunakan untuk menarik simpulan melalui usaha menemukan karakteristik pesan dan dilakukan</w:t>
      </w:r>
      <w:r w:rsidRPr="00F03E86">
        <w:rPr>
          <w:rFonts w:ascii="Book Antiqua" w:hAnsi="Book Antiqua" w:cs="Times New Roman"/>
        </w:rPr>
        <w:t xml:space="preserve"> secara objektif dan sistematis</w:t>
      </w:r>
      <w:r w:rsidR="00AE5A4B" w:rsidRPr="00F03E86">
        <w:rPr>
          <w:rFonts w:ascii="Book Antiqua" w:hAnsi="Book Antiqua" w:cs="Times New Roman"/>
        </w:rPr>
        <w:t xml:space="preserve"> </w:t>
      </w:r>
      <w:r w:rsidR="00AE5A4B" w:rsidRPr="00F03E86">
        <w:rPr>
          <w:rFonts w:ascii="Book Antiqua" w:hAnsi="Book Antiqua" w:cs="Times New Roman"/>
        </w:rPr>
        <w:fldChar w:fldCharType="begin" w:fldLock="1"/>
      </w:r>
      <w:r w:rsidR="00FA0A9C" w:rsidRPr="00F03E86">
        <w:rPr>
          <w:rFonts w:ascii="Book Antiqua" w:hAnsi="Book Antiqua" w:cs="Times New Roman"/>
        </w:rPr>
        <w:instrText>ADDIN CSL_CITATION {"citationItems":[{"id":"ITEM-1","itemData":{"author":[{"dropping-particle":"","family":"Moleong","given":"Lexy J","non-dropping-particle":"","parse-names":false,"suffix":""}],"id":"ITEM-1","issued":{"date-parts":[["2014"]]},"publisher":"ISBN 979-514-051-5","title":"Metodologi Penelitian Kualitatif edisi revisi Bandung: PT Remaja Rosdakarya Offset","type":"report"},"uris":["http://www.mendeley.com/documents/?uuid=d00c7cda-1a76-460f-8e4d-6bec6bf8cb65"]}],"mendeley":{"formattedCitation":"(Moleong, 2014)","manualFormatting":"(Moleong, 2014: 220)","plainTextFormattedCitation":"(Moleong, 2014)","previouslyFormattedCitation":"(Moleong, 2014)"},"properties":{"noteIndex":0},"schema":"https://github.com/citation-style-language/schema/raw/master/csl-citation.json"}</w:instrText>
      </w:r>
      <w:r w:rsidR="00AE5A4B" w:rsidRPr="00F03E86">
        <w:rPr>
          <w:rFonts w:ascii="Book Antiqua" w:hAnsi="Book Antiqua" w:cs="Times New Roman"/>
        </w:rPr>
        <w:fldChar w:fldCharType="separate"/>
      </w:r>
      <w:r w:rsidR="00AE5A4B" w:rsidRPr="00F03E86">
        <w:rPr>
          <w:rFonts w:ascii="Book Antiqua" w:hAnsi="Book Antiqua" w:cs="Times New Roman"/>
          <w:noProof/>
        </w:rPr>
        <w:t>(Moleong, 2014: 220)</w:t>
      </w:r>
      <w:r w:rsidR="00AE5A4B" w:rsidRPr="00F03E86">
        <w:rPr>
          <w:rFonts w:ascii="Book Antiqua" w:hAnsi="Book Antiqua" w:cs="Times New Roman"/>
        </w:rPr>
        <w:fldChar w:fldCharType="end"/>
      </w:r>
      <w:r w:rsidR="002C2FE7" w:rsidRPr="00F03E86">
        <w:rPr>
          <w:rFonts w:ascii="Book Antiqua" w:hAnsi="Book Antiqua" w:cs="Times New Roman"/>
        </w:rPr>
        <w:t xml:space="preserve">. Langkah-langkah yang diterapkan, dengan </w:t>
      </w:r>
      <w:proofErr w:type="gramStart"/>
      <w:r w:rsidR="002C2FE7" w:rsidRPr="00F03E86">
        <w:rPr>
          <w:rFonts w:ascii="Book Antiqua" w:hAnsi="Book Antiqua" w:cs="Times New Roman"/>
        </w:rPr>
        <w:t>cara</w:t>
      </w:r>
      <w:proofErr w:type="gramEnd"/>
      <w:r w:rsidR="002C2FE7" w:rsidRPr="00F03E86">
        <w:rPr>
          <w:rFonts w:ascii="Book Antiqua" w:hAnsi="Book Antiqua" w:cs="Times New Roman"/>
        </w:rPr>
        <w:t xml:space="preserve"> meredu</w:t>
      </w:r>
      <w:r w:rsidR="00132692" w:rsidRPr="00F03E86">
        <w:rPr>
          <w:rFonts w:ascii="Book Antiqua" w:hAnsi="Book Antiqua" w:cs="Times New Roman"/>
        </w:rPr>
        <w:t xml:space="preserve">ksi data dari keseluruhan data, yaitu memilih beberapa lirik </w:t>
      </w:r>
      <w:r w:rsidR="006D2072" w:rsidRPr="00F03E86">
        <w:rPr>
          <w:rFonts w:ascii="Book Antiqua" w:hAnsi="Book Antiqua" w:cs="Times New Roman"/>
          <w:i/>
        </w:rPr>
        <w:t xml:space="preserve">tembang </w:t>
      </w:r>
      <w:r w:rsidR="00132692" w:rsidRPr="00F03E86">
        <w:rPr>
          <w:rFonts w:ascii="Book Antiqua" w:hAnsi="Book Antiqua" w:cs="Times New Roman"/>
          <w:i/>
        </w:rPr>
        <w:t>bawa</w:t>
      </w:r>
      <w:r w:rsidR="00132692" w:rsidRPr="00F03E86">
        <w:rPr>
          <w:rFonts w:ascii="Book Antiqua" w:hAnsi="Book Antiqua" w:cs="Times New Roman"/>
        </w:rPr>
        <w:t xml:space="preserve"> dari semua sampel </w:t>
      </w:r>
      <w:r w:rsidR="00132692" w:rsidRPr="00F03E86">
        <w:rPr>
          <w:rFonts w:ascii="Book Antiqua" w:hAnsi="Book Antiqua" w:cs="Times New Roman"/>
          <w:i/>
        </w:rPr>
        <w:t>tembang bawa</w:t>
      </w:r>
      <w:r w:rsidR="00132692" w:rsidRPr="00F03E86">
        <w:rPr>
          <w:rFonts w:ascii="Book Antiqua" w:hAnsi="Book Antiqua" w:cs="Times New Roman"/>
        </w:rPr>
        <w:t xml:space="preserve"> </w:t>
      </w:r>
      <w:r w:rsidR="00132692" w:rsidRPr="00F03E86">
        <w:rPr>
          <w:rFonts w:ascii="Book Antiqua" w:hAnsi="Book Antiqua" w:cs="Times New Roman"/>
        </w:rPr>
        <w:lastRenderedPageBreak/>
        <w:t xml:space="preserve">yang berbentuk tembang macapat. Setelah itu masih dilakukan pemilihan, yaitu memilih hanya </w:t>
      </w:r>
      <w:r w:rsidR="00132692" w:rsidRPr="00F03E86">
        <w:rPr>
          <w:rFonts w:ascii="Book Antiqua" w:hAnsi="Book Antiqua" w:cs="Times New Roman"/>
          <w:i/>
        </w:rPr>
        <w:t>tembang bawa</w:t>
      </w:r>
      <w:r w:rsidR="00132692" w:rsidRPr="00F03E86">
        <w:rPr>
          <w:rFonts w:ascii="Book Antiqua" w:hAnsi="Book Antiqua" w:cs="Times New Roman"/>
        </w:rPr>
        <w:t xml:space="preserve"> yang bermetrum </w:t>
      </w:r>
      <w:r w:rsidR="00132692" w:rsidRPr="00F03E86">
        <w:rPr>
          <w:rFonts w:ascii="Book Antiqua" w:hAnsi="Book Antiqua" w:cs="Times New Roman"/>
          <w:i/>
        </w:rPr>
        <w:t>tembang dhandanggula</w:t>
      </w:r>
      <w:r w:rsidR="00132692" w:rsidRPr="00F03E86">
        <w:rPr>
          <w:rFonts w:ascii="Book Antiqua" w:hAnsi="Book Antiqua" w:cs="Times New Roman"/>
        </w:rPr>
        <w:t xml:space="preserve">. Akhirnya, ditentukan 3 sampel penelitian, yaitu </w:t>
      </w:r>
      <w:r w:rsidR="00132692" w:rsidRPr="00F03E86">
        <w:rPr>
          <w:rFonts w:ascii="Book Antiqua" w:hAnsi="Book Antiqua" w:cs="Times New Roman"/>
          <w:i/>
        </w:rPr>
        <w:t>cakepan</w:t>
      </w:r>
      <w:r w:rsidR="00132692" w:rsidRPr="00F03E86">
        <w:rPr>
          <w:rFonts w:ascii="Book Antiqua" w:hAnsi="Book Antiqua" w:cs="Times New Roman"/>
        </w:rPr>
        <w:t xml:space="preserve"> atau lirik </w:t>
      </w:r>
      <w:r w:rsidR="00132692" w:rsidRPr="00F03E86">
        <w:rPr>
          <w:rFonts w:ascii="Book Antiqua" w:hAnsi="Book Antiqua" w:cs="Times New Roman"/>
          <w:i/>
        </w:rPr>
        <w:t>tembang bawa</w:t>
      </w:r>
      <w:r w:rsidR="00132692" w:rsidRPr="00F03E86">
        <w:rPr>
          <w:rFonts w:ascii="Book Antiqua" w:hAnsi="Book Antiqua" w:cs="Times New Roman"/>
        </w:rPr>
        <w:t xml:space="preserve"> dari langgam </w:t>
      </w:r>
      <w:r w:rsidR="00E332BC" w:rsidRPr="00F03E86">
        <w:rPr>
          <w:rFonts w:ascii="Book Antiqua" w:hAnsi="Book Antiqua" w:cs="Times New Roman"/>
          <w:i/>
        </w:rPr>
        <w:t>kanca tani</w:t>
      </w:r>
      <w:r w:rsidR="00E332BC" w:rsidRPr="00F03E86">
        <w:rPr>
          <w:rFonts w:ascii="Book Antiqua" w:hAnsi="Book Antiqua" w:cs="Times New Roman"/>
        </w:rPr>
        <w:t xml:space="preserve">, </w:t>
      </w:r>
      <w:r w:rsidR="00E332BC" w:rsidRPr="00F03E86">
        <w:rPr>
          <w:rFonts w:ascii="Book Antiqua" w:hAnsi="Book Antiqua" w:cs="Times New Roman"/>
          <w:i/>
        </w:rPr>
        <w:t>pepeling</w:t>
      </w:r>
      <w:r w:rsidR="006D2072" w:rsidRPr="00F03E86">
        <w:rPr>
          <w:rFonts w:ascii="Book Antiqua" w:hAnsi="Book Antiqua" w:cs="Times New Roman"/>
          <w:i/>
        </w:rPr>
        <w:t xml:space="preserve">, </w:t>
      </w:r>
      <w:r w:rsidR="006D2072" w:rsidRPr="00F03E86">
        <w:rPr>
          <w:rFonts w:ascii="Book Antiqua" w:hAnsi="Book Antiqua" w:cs="Times New Roman"/>
        </w:rPr>
        <w:t>dan</w:t>
      </w:r>
      <w:r w:rsidR="006D2072" w:rsidRPr="00F03E86">
        <w:rPr>
          <w:rFonts w:ascii="Book Antiqua" w:hAnsi="Book Antiqua" w:cs="Times New Roman"/>
          <w:i/>
        </w:rPr>
        <w:t xml:space="preserve"> nyidham sari </w:t>
      </w:r>
      <w:r w:rsidR="00E332BC" w:rsidRPr="00F03E86">
        <w:rPr>
          <w:rFonts w:ascii="Book Antiqua" w:hAnsi="Book Antiqua" w:cs="Times New Roman"/>
        </w:rPr>
        <w:t xml:space="preserve">yang semuanya menggunakan </w:t>
      </w:r>
      <w:r w:rsidR="00E332BC" w:rsidRPr="00F03E86">
        <w:rPr>
          <w:rFonts w:ascii="Book Antiqua" w:hAnsi="Book Antiqua" w:cs="Times New Roman"/>
          <w:i/>
        </w:rPr>
        <w:t>bawa</w:t>
      </w:r>
      <w:r w:rsidR="00E332BC" w:rsidRPr="00F03E86">
        <w:rPr>
          <w:rFonts w:ascii="Book Antiqua" w:hAnsi="Book Antiqua" w:cs="Times New Roman"/>
        </w:rPr>
        <w:t xml:space="preserve"> dengan metrum </w:t>
      </w:r>
      <w:r w:rsidR="00E332BC" w:rsidRPr="00F03E86">
        <w:rPr>
          <w:rFonts w:ascii="Book Antiqua" w:hAnsi="Book Antiqua" w:cs="Times New Roman"/>
          <w:i/>
        </w:rPr>
        <w:t>dhandanggula</w:t>
      </w:r>
      <w:r w:rsidR="00E332BC" w:rsidRPr="00F03E86">
        <w:rPr>
          <w:rFonts w:ascii="Book Antiqua" w:hAnsi="Book Antiqua" w:cs="Times New Roman"/>
        </w:rPr>
        <w:t xml:space="preserve">. </w:t>
      </w:r>
      <w:r w:rsidR="006D2072" w:rsidRPr="00F03E86">
        <w:rPr>
          <w:rFonts w:ascii="Book Antiqua" w:hAnsi="Book Antiqua" w:cs="Times New Roman"/>
        </w:rPr>
        <w:t>Teknik analisis dalam penelitian ini</w:t>
      </w:r>
      <w:r w:rsidR="00E332BC" w:rsidRPr="00F03E86">
        <w:rPr>
          <w:rFonts w:ascii="Book Antiqua" w:hAnsi="Book Antiqua" w:cs="Times New Roman"/>
        </w:rPr>
        <w:t xml:space="preserve"> yang pertama menggunakan analisis semiotik, dengan menggunakan pembacaan heuristik dan </w:t>
      </w:r>
      <w:r w:rsidR="00D131CA" w:rsidRPr="00F03E86">
        <w:rPr>
          <w:rFonts w:ascii="Book Antiqua" w:hAnsi="Book Antiqua" w:cs="Times New Roman"/>
        </w:rPr>
        <w:t>hermeneutik</w:t>
      </w:r>
      <w:r w:rsidR="00E332BC" w:rsidRPr="00F03E86">
        <w:rPr>
          <w:rFonts w:ascii="Book Antiqua" w:hAnsi="Book Antiqua" w:cs="Times New Roman"/>
        </w:rPr>
        <w:t xml:space="preserve">. Pembacaan heuristik oleh </w:t>
      </w:r>
      <w:r w:rsidR="008A0AA0" w:rsidRPr="00F03E86">
        <w:rPr>
          <w:rFonts w:ascii="Book Antiqua" w:hAnsi="Book Antiqua" w:cs="Times New Roman"/>
        </w:rPr>
        <w:t>Pradopo</w:t>
      </w:r>
      <w:r w:rsidR="00E332BC" w:rsidRPr="00F03E86">
        <w:rPr>
          <w:rFonts w:ascii="Book Antiqua" w:hAnsi="Book Antiqua" w:cs="Times New Roman"/>
        </w:rPr>
        <w:t xml:space="preserve"> didefinisikan sebagai teknik membaca yang didasarkan pada konvensi bahasa untuk menemukan serangkaian arti yang</w:t>
      </w:r>
      <w:r w:rsidR="00FA0A9C" w:rsidRPr="00F03E86">
        <w:rPr>
          <w:rFonts w:ascii="Book Antiqua" w:hAnsi="Book Antiqua" w:cs="Times New Roman"/>
        </w:rPr>
        <w:t xml:space="preserve"> masih bersifat heterogen </w:t>
      </w:r>
      <w:r w:rsidR="00FA0A9C" w:rsidRPr="00F03E86">
        <w:rPr>
          <w:rFonts w:ascii="Book Antiqua" w:hAnsi="Book Antiqua" w:cs="Times New Roman"/>
        </w:rPr>
        <w:fldChar w:fldCharType="begin" w:fldLock="1"/>
      </w:r>
      <w:r w:rsidR="00FA0A9C" w:rsidRPr="00F03E86">
        <w:rPr>
          <w:rFonts w:ascii="Book Antiqua" w:hAnsi="Book Antiqua" w:cs="Times New Roman"/>
        </w:rPr>
        <w:instrText>ADDIN CSL_CITATION {"citationItems":[{"id":"ITEM-1","itemData":{"author":[{"dropping-particle":"","family":"Pradopo","given":"Rachmat Djoko","non-dropping-particle":"","parse-names":false,"suffix":""}],"id":"ITEM-1","issued":{"date-parts":[["2010"]]},"publisher":"Yogyakarta: Gajah Mada University Press","title":"Pengkajian Puisi: Analisis Strata Norma dan Analisis Struktual dan Semiotik","type":"article"},"uris":["http://www.mendeley.com/documents/?uuid=478a2677-e32f-4126-b478-39192751ecfc"]}],"mendeley":{"formattedCitation":"(Pradopo, 2010)","manualFormatting":"(2010: 269)","plainTextFormattedCitation":"(Pradopo, 2010)","previouslyFormattedCitation":"(Pradopo, 2010)"},"properties":{"noteIndex":0},"schema":"https://github.com/citation-style-language/schema/raw/master/csl-citation.json"}</w:instrText>
      </w:r>
      <w:r w:rsidR="00FA0A9C" w:rsidRPr="00F03E86">
        <w:rPr>
          <w:rFonts w:ascii="Book Antiqua" w:hAnsi="Book Antiqua" w:cs="Times New Roman"/>
        </w:rPr>
        <w:fldChar w:fldCharType="separate"/>
      </w:r>
      <w:r w:rsidR="00FA0A9C" w:rsidRPr="00F03E86">
        <w:rPr>
          <w:rFonts w:ascii="Book Antiqua" w:hAnsi="Book Antiqua" w:cs="Times New Roman"/>
          <w:noProof/>
        </w:rPr>
        <w:t>(2010: 269)</w:t>
      </w:r>
      <w:r w:rsidR="00FA0A9C" w:rsidRPr="00F03E86">
        <w:rPr>
          <w:rFonts w:ascii="Book Antiqua" w:hAnsi="Book Antiqua" w:cs="Times New Roman"/>
        </w:rPr>
        <w:fldChar w:fldCharType="end"/>
      </w:r>
      <w:r w:rsidR="00E332BC" w:rsidRPr="00F03E86">
        <w:rPr>
          <w:rFonts w:ascii="Book Antiqua" w:hAnsi="Book Antiqua" w:cs="Times New Roman"/>
        </w:rPr>
        <w:t xml:space="preserve">. Teknik ini hanya didasarkan pada makna secara gramatikal saja. </w:t>
      </w:r>
      <w:r w:rsidR="006D2072" w:rsidRPr="00F03E86">
        <w:rPr>
          <w:rFonts w:ascii="Book Antiqua" w:hAnsi="Book Antiqua" w:cs="Times New Roman"/>
        </w:rPr>
        <w:t>Selanjutnya,</w:t>
      </w:r>
      <w:r w:rsidR="00E332BC" w:rsidRPr="00F03E86">
        <w:rPr>
          <w:rFonts w:ascii="Book Antiqua" w:hAnsi="Book Antiqua" w:cs="Times New Roman"/>
        </w:rPr>
        <w:t xml:space="preserve"> teknik hermeneutik </w:t>
      </w:r>
      <w:r w:rsidR="00461168" w:rsidRPr="00F03E86">
        <w:rPr>
          <w:rFonts w:ascii="Book Antiqua" w:hAnsi="Book Antiqua" w:cs="Times New Roman"/>
        </w:rPr>
        <w:t xml:space="preserve">menurut pandangan Teeuw </w:t>
      </w:r>
      <w:r w:rsidR="00E332BC" w:rsidRPr="00F03E86">
        <w:rPr>
          <w:rFonts w:ascii="Book Antiqua" w:hAnsi="Book Antiqua" w:cs="Times New Roman"/>
        </w:rPr>
        <w:t>adalah pembacaan yang sudah merujuk pada ditemukannya makna secara ut</w:t>
      </w:r>
      <w:r w:rsidR="00FA0A9C" w:rsidRPr="00F03E86">
        <w:rPr>
          <w:rFonts w:ascii="Book Antiqua" w:hAnsi="Book Antiqua" w:cs="Times New Roman"/>
        </w:rPr>
        <w:t xml:space="preserve">uh atau terpadu dari suatu teks </w:t>
      </w:r>
      <w:r w:rsidR="00FA0A9C" w:rsidRPr="00F03E86">
        <w:rPr>
          <w:rFonts w:ascii="Book Antiqua" w:hAnsi="Book Antiqua" w:cs="Times New Roman"/>
        </w:rPr>
        <w:fldChar w:fldCharType="begin" w:fldLock="1"/>
      </w:r>
      <w:r w:rsidR="00897904" w:rsidRPr="00F03E86">
        <w:rPr>
          <w:rFonts w:ascii="Book Antiqua" w:hAnsi="Book Antiqua" w:cs="Times New Roman"/>
        </w:rPr>
        <w:instrText>ADDIN CSL_CITATION {"citationItems":[{"id":"ITEM-1","itemData":{"ISBN":"9794208205","author":[{"dropping-particle":"","family":"Nurgiyantoro","given":"Burhan","non-dropping-particle":"","parse-names":false,"suffix":""}],"id":"ITEM-1","issued":{"date-parts":[["2018"]]},"publisher":"UGM PRESS","title":"Teori pengkajian fiksi","type":"book"},"uris":["http://www.mendeley.com/documents/?uuid=17b35102-8b23-44b8-b7f0-19ba9c3db0b0"]}],"mendeley":{"formattedCitation":"(Nurgiyantoro, 2018)","manualFormatting":"(Nurgiyantoro, 2018: 33)","plainTextFormattedCitation":"(Nurgiyantoro, 2018)","previouslyFormattedCitation":"(Nurgiyantoro, 2018)"},"properties":{"noteIndex":0},"schema":"https://github.com/citation-style-language/schema/raw/master/csl-citation.json"}</w:instrText>
      </w:r>
      <w:r w:rsidR="00FA0A9C" w:rsidRPr="00F03E86">
        <w:rPr>
          <w:rFonts w:ascii="Book Antiqua" w:hAnsi="Book Antiqua" w:cs="Times New Roman"/>
        </w:rPr>
        <w:fldChar w:fldCharType="separate"/>
      </w:r>
      <w:r w:rsidR="00FA0A9C" w:rsidRPr="00F03E86">
        <w:rPr>
          <w:rFonts w:ascii="Book Antiqua" w:hAnsi="Book Antiqua" w:cs="Times New Roman"/>
          <w:noProof/>
        </w:rPr>
        <w:t>(Nurgiyantoro, 2018: 33)</w:t>
      </w:r>
      <w:r w:rsidR="00FA0A9C" w:rsidRPr="00F03E86">
        <w:rPr>
          <w:rFonts w:ascii="Book Antiqua" w:hAnsi="Book Antiqua" w:cs="Times New Roman"/>
        </w:rPr>
        <w:fldChar w:fldCharType="end"/>
      </w:r>
      <w:r w:rsidR="00AA4D42" w:rsidRPr="00F03E86">
        <w:rPr>
          <w:rFonts w:ascii="Book Antiqua" w:hAnsi="Book Antiqua" w:cs="Times New Roman"/>
        </w:rPr>
        <w:t>.</w:t>
      </w:r>
      <w:r w:rsidR="00E332BC" w:rsidRPr="00F03E86">
        <w:rPr>
          <w:rFonts w:ascii="Book Antiqua" w:hAnsi="Book Antiqua" w:cs="Times New Roman"/>
        </w:rPr>
        <w:t xml:space="preserve"> </w:t>
      </w:r>
    </w:p>
    <w:p w14:paraId="0855EA39" w14:textId="77777777" w:rsidR="002765E8" w:rsidRPr="00F03E86" w:rsidRDefault="002765E8" w:rsidP="002765E8">
      <w:pPr>
        <w:spacing w:after="0" w:line="240" w:lineRule="auto"/>
        <w:ind w:firstLine="454"/>
        <w:jc w:val="both"/>
        <w:rPr>
          <w:rFonts w:ascii="Book Antiqua" w:hAnsi="Book Antiqua" w:cs="Times New Roman"/>
        </w:rPr>
      </w:pPr>
    </w:p>
    <w:p w14:paraId="19904086" w14:textId="5DFE81D0" w:rsidR="00065867" w:rsidRPr="00F03E86" w:rsidRDefault="002765E8" w:rsidP="002765E8">
      <w:pPr>
        <w:pStyle w:val="ListParagraph"/>
        <w:numPr>
          <w:ilvl w:val="0"/>
          <w:numId w:val="4"/>
        </w:numPr>
        <w:spacing w:after="0" w:line="240" w:lineRule="auto"/>
        <w:ind w:left="426"/>
        <w:jc w:val="both"/>
        <w:rPr>
          <w:rFonts w:ascii="Book Antiqua" w:hAnsi="Book Antiqua" w:cs="Times New Roman"/>
          <w:b/>
        </w:rPr>
      </w:pPr>
      <w:r>
        <w:rPr>
          <w:rFonts w:ascii="Book Antiqua" w:eastAsia="Times New Roman" w:hAnsi="Book Antiqua" w:cs="Cambria"/>
          <w:b/>
          <w:bCs/>
          <w:spacing w:val="-6"/>
          <w:sz w:val="24"/>
          <w:szCs w:val="24"/>
          <w:lang w:eastAsia="id-ID"/>
        </w:rPr>
        <w:t>Hasil d</w:t>
      </w:r>
      <w:r w:rsidRPr="002765E8">
        <w:rPr>
          <w:rFonts w:ascii="Book Antiqua" w:eastAsia="Times New Roman" w:hAnsi="Book Antiqua" w:cs="Cambria"/>
          <w:b/>
          <w:bCs/>
          <w:spacing w:val="-6"/>
          <w:sz w:val="24"/>
          <w:szCs w:val="24"/>
          <w:lang w:eastAsia="id-ID"/>
        </w:rPr>
        <w:t>an Pembahasan</w:t>
      </w:r>
    </w:p>
    <w:p w14:paraId="4E080E4D" w14:textId="76104242" w:rsidR="00BD7DB7" w:rsidRPr="002765E8" w:rsidRDefault="00BD7DB7" w:rsidP="002765E8">
      <w:pPr>
        <w:pStyle w:val="ListParagraph"/>
        <w:numPr>
          <w:ilvl w:val="1"/>
          <w:numId w:val="4"/>
        </w:numPr>
        <w:spacing w:after="0" w:line="240" w:lineRule="auto"/>
        <w:ind w:left="426" w:hanging="437"/>
        <w:jc w:val="both"/>
        <w:rPr>
          <w:rFonts w:ascii="Book Antiqua" w:hAnsi="Book Antiqua" w:cs="Times New Roman"/>
          <w:b/>
        </w:rPr>
      </w:pPr>
      <w:r w:rsidRPr="002765E8">
        <w:rPr>
          <w:rFonts w:ascii="Book Antiqua" w:hAnsi="Book Antiqua" w:cs="Times New Roman"/>
          <w:b/>
        </w:rPr>
        <w:t>Makna Tembang Bawa Bermetrum Dhandhanggula</w:t>
      </w:r>
    </w:p>
    <w:p w14:paraId="26196D9A" w14:textId="77777777" w:rsidR="00BD7DB7" w:rsidRPr="00F03E86" w:rsidRDefault="00C317F1" w:rsidP="002765E8">
      <w:pPr>
        <w:spacing w:line="240" w:lineRule="auto"/>
        <w:jc w:val="both"/>
        <w:rPr>
          <w:rFonts w:ascii="Book Antiqua" w:hAnsi="Book Antiqua" w:cs="Times New Roman"/>
        </w:rPr>
      </w:pPr>
      <w:r w:rsidRPr="00F03E86">
        <w:rPr>
          <w:rFonts w:ascii="Book Antiqua" w:hAnsi="Book Antiqua" w:cs="Times New Roman"/>
        </w:rPr>
        <w:t xml:space="preserve">Setiap karya sastra pasti mempunyai makna atau maksud yang ingin disampaikan oleh si pembuat karya sastra itu. Sama seperti halnya dengan tembang macapat ataupun tembang bawa pasti juga memiliki makna. </w:t>
      </w:r>
      <w:r w:rsidR="00B82C2E" w:rsidRPr="00F03E86">
        <w:rPr>
          <w:rFonts w:ascii="Book Antiqua" w:hAnsi="Book Antiqua" w:cs="Times New Roman"/>
        </w:rPr>
        <w:t xml:space="preserve">Lirik </w:t>
      </w:r>
      <w:r w:rsidR="00B82C2E" w:rsidRPr="00F03E86">
        <w:rPr>
          <w:rFonts w:ascii="Book Antiqua" w:hAnsi="Book Antiqua" w:cs="Times New Roman"/>
          <w:i/>
        </w:rPr>
        <w:t>tembang bawa</w:t>
      </w:r>
      <w:r w:rsidR="00B82C2E" w:rsidRPr="00F03E86">
        <w:rPr>
          <w:rFonts w:ascii="Book Antiqua" w:hAnsi="Book Antiqua" w:cs="Times New Roman"/>
        </w:rPr>
        <w:t xml:space="preserve"> sebagai salah satu karya sastra yang mengandung ajaran moral, yang apabila dicerna dan dimaknai secara lebih mendalam dapat dijadikan acuan manusia d</w:t>
      </w:r>
      <w:r w:rsidR="00897904" w:rsidRPr="00F03E86">
        <w:rPr>
          <w:rFonts w:ascii="Book Antiqua" w:hAnsi="Book Antiqua" w:cs="Times New Roman"/>
        </w:rPr>
        <w:t xml:space="preserve">alam penerapan di kehidupannya </w:t>
      </w:r>
      <w:r w:rsidR="00897904" w:rsidRPr="00F03E86">
        <w:rPr>
          <w:rFonts w:ascii="Book Antiqua" w:hAnsi="Book Antiqua" w:cs="Times New Roman"/>
        </w:rPr>
        <w:fldChar w:fldCharType="begin" w:fldLock="1"/>
      </w:r>
      <w:r w:rsidR="00897904" w:rsidRPr="00F03E86">
        <w:rPr>
          <w:rFonts w:ascii="Book Antiqua" w:hAnsi="Book Antiqua" w:cs="Times New Roman"/>
        </w:rPr>
        <w:instrText>ADDIN CSL_CITATION {"citationItems":[{"id":"ITEM-1","itemData":{"ISSN":"2541-0407","author":[{"dropping-particle":"","family":"Wahid","given":"Amirul Nur","non-dropping-particle":"","parse-names":false,"suffix":""},{"dropping-particle":"","family":"Saddhono","given":"Kundharu","non-dropping-particle":"","parse-names":false,"suffix":""}],"container-title":"Mudra Jurnal Seni Budaya","id":"ITEM-1","issue":"2","issued":{"date-parts":[["2017"]]},"title":"Ajaran Moral Dalam Lirik Lagu Dolanan Anak","type":"article-journal","volume":"32"},"uris":["http://www.mendeley.com/documents/?uuid=a4a1ec3a-7d4c-4e5f-bebe-93e1d6b965bc"]}],"mendeley":{"formattedCitation":"(Wahid &amp; Saddhono, 2017)","manualFormatting":"(Wahid &amp; Saddhono, 2017: 173)","plainTextFormattedCitation":"(Wahid &amp; Saddhono, 2017)","previouslyFormattedCitation":"(Wahid &amp; Saddhono, 2017)"},"properties":{"noteIndex":0},"schema":"https://github.com/citation-style-language/schema/raw/master/csl-citation.json"}</w:instrText>
      </w:r>
      <w:r w:rsidR="00897904" w:rsidRPr="00F03E86">
        <w:rPr>
          <w:rFonts w:ascii="Book Antiqua" w:hAnsi="Book Antiqua" w:cs="Times New Roman"/>
        </w:rPr>
        <w:fldChar w:fldCharType="separate"/>
      </w:r>
      <w:r w:rsidR="00897904" w:rsidRPr="00F03E86">
        <w:rPr>
          <w:rFonts w:ascii="Book Antiqua" w:hAnsi="Book Antiqua" w:cs="Times New Roman"/>
          <w:noProof/>
        </w:rPr>
        <w:t>(Wahid &amp; Saddhono, 2017: 173)</w:t>
      </w:r>
      <w:r w:rsidR="00897904" w:rsidRPr="00F03E86">
        <w:rPr>
          <w:rFonts w:ascii="Book Antiqua" w:hAnsi="Book Antiqua" w:cs="Times New Roman"/>
        </w:rPr>
        <w:fldChar w:fldCharType="end"/>
      </w:r>
      <w:r w:rsidR="00B82C2E" w:rsidRPr="00F03E86">
        <w:rPr>
          <w:rFonts w:ascii="Book Antiqua" w:hAnsi="Book Antiqua" w:cs="Times New Roman"/>
        </w:rPr>
        <w:t xml:space="preserve">. </w:t>
      </w:r>
      <w:r w:rsidR="00461168" w:rsidRPr="00F03E86">
        <w:rPr>
          <w:rFonts w:ascii="Book Antiqua" w:hAnsi="Book Antiqua" w:cs="Times New Roman"/>
        </w:rPr>
        <w:t xml:space="preserve">Hal tersebut </w:t>
      </w:r>
      <w:r w:rsidR="00045D21" w:rsidRPr="00F03E86">
        <w:rPr>
          <w:rFonts w:ascii="Book Antiqua" w:hAnsi="Book Antiqua" w:cs="Times New Roman"/>
        </w:rPr>
        <w:t>juga</w:t>
      </w:r>
      <w:r w:rsidR="00461168" w:rsidRPr="00F03E86">
        <w:rPr>
          <w:rFonts w:ascii="Book Antiqua" w:hAnsi="Book Antiqua" w:cs="Times New Roman"/>
        </w:rPr>
        <w:t xml:space="preserve"> ditegaskan oleh Herawati bahwa setiap karya seni selalu ingin menyampaikan pesan moral, baik dalam hal politik, spiritual, pendidikan, dan pesan moral. Pesan-pesan tersebut dapat bisa diketahui dari </w:t>
      </w:r>
      <w:r w:rsidR="00461168" w:rsidRPr="00F03E86">
        <w:rPr>
          <w:rFonts w:ascii="Book Antiqua" w:hAnsi="Book Antiqua" w:cs="Times New Roman"/>
          <w:i/>
        </w:rPr>
        <w:t>cakepan tembang macapat</w:t>
      </w:r>
      <w:r w:rsidR="00897904" w:rsidRPr="00F03E86">
        <w:rPr>
          <w:rFonts w:ascii="Book Antiqua" w:hAnsi="Book Antiqua" w:cs="Times New Roman"/>
        </w:rPr>
        <w:t xml:space="preserve"> </w:t>
      </w:r>
      <w:r w:rsidR="00897904" w:rsidRPr="00F03E86">
        <w:rPr>
          <w:rFonts w:ascii="Book Antiqua" w:hAnsi="Book Antiqua" w:cs="Times New Roman"/>
        </w:rPr>
        <w:fldChar w:fldCharType="begin" w:fldLock="1"/>
      </w:r>
      <w:r w:rsidR="005B6279" w:rsidRPr="00F03E86">
        <w:rPr>
          <w:rFonts w:ascii="Book Antiqua" w:hAnsi="Book Antiqua" w:cs="Times New Roman"/>
        </w:rPr>
        <w:instrText>ADDIN CSL_CITATION {"citationItems":[{"id":"ITEM-1","itemData":{"author":[{"dropping-particle":"","family":"Heriwati","given":"S Hesti","non-dropping-particle":"","parse-names":false,"suffix":""}],"container-title":"Gelar","id":"ITEM-1","issue":"1","issued":{"date-parts":[["2016"]]},"title":"NILAI-NILAI YANG TERKANDUNG DALAM APRESIASI TEMBANG-TEMBANG JAWA","type":"article-journal","volume":"8"},"uris":["http://www.mendeley.com/documents/?uuid=9f41c14c-0a61-4c3b-bcd9-daf4189fcc3b"]}],"mendeley":{"formattedCitation":"(Heriwati, 2016)","manualFormatting":"(Heriwati, 2016: 114)","plainTextFormattedCitation":"(Heriwati, 2016)","previouslyFormattedCitation":"(Heriwati, 2016)"},"properties":{"noteIndex":0},"schema":"https://github.com/citation-style-language/schema/raw/master/csl-citation.json"}</w:instrText>
      </w:r>
      <w:r w:rsidR="00897904" w:rsidRPr="00F03E86">
        <w:rPr>
          <w:rFonts w:ascii="Book Antiqua" w:hAnsi="Book Antiqua" w:cs="Times New Roman"/>
        </w:rPr>
        <w:fldChar w:fldCharType="separate"/>
      </w:r>
      <w:r w:rsidR="00897904" w:rsidRPr="00F03E86">
        <w:rPr>
          <w:rFonts w:ascii="Book Antiqua" w:hAnsi="Book Antiqua" w:cs="Times New Roman"/>
          <w:noProof/>
        </w:rPr>
        <w:t>(Heriwati, 2016: 114)</w:t>
      </w:r>
      <w:r w:rsidR="00897904" w:rsidRPr="00F03E86">
        <w:rPr>
          <w:rFonts w:ascii="Book Antiqua" w:hAnsi="Book Antiqua" w:cs="Times New Roman"/>
        </w:rPr>
        <w:fldChar w:fldCharType="end"/>
      </w:r>
      <w:r w:rsidR="00461168" w:rsidRPr="00F03E86">
        <w:rPr>
          <w:rFonts w:ascii="Book Antiqua" w:hAnsi="Book Antiqua" w:cs="Times New Roman"/>
        </w:rPr>
        <w:t xml:space="preserve">. </w:t>
      </w:r>
      <w:r w:rsidR="00461168" w:rsidRPr="00F03E86">
        <w:rPr>
          <w:rFonts w:ascii="Book Antiqua" w:hAnsi="Book Antiqua" w:cs="Times New Roman"/>
          <w:i/>
        </w:rPr>
        <w:t>Cakepan</w:t>
      </w:r>
      <w:r w:rsidR="00461168" w:rsidRPr="00F03E86">
        <w:rPr>
          <w:rFonts w:ascii="Book Antiqua" w:hAnsi="Book Antiqua" w:cs="Times New Roman"/>
        </w:rPr>
        <w:t xml:space="preserve"> disini mempunyai arti lirik atau syair tembang macapat. </w:t>
      </w:r>
      <w:r w:rsidR="00461168" w:rsidRPr="00F03E86">
        <w:rPr>
          <w:rFonts w:ascii="Book Antiqua" w:hAnsi="Book Antiqua" w:cs="Times New Roman"/>
          <w:i/>
        </w:rPr>
        <w:t>Cakepan</w:t>
      </w:r>
      <w:r w:rsidR="00461168" w:rsidRPr="00F03E86">
        <w:rPr>
          <w:rFonts w:ascii="Book Antiqua" w:hAnsi="Book Antiqua" w:cs="Times New Roman"/>
        </w:rPr>
        <w:t xml:space="preserve"> </w:t>
      </w:r>
      <w:r w:rsidR="000559C6" w:rsidRPr="00F03E86">
        <w:rPr>
          <w:rFonts w:ascii="Book Antiqua" w:hAnsi="Book Antiqua" w:cs="Times New Roman"/>
        </w:rPr>
        <w:t xml:space="preserve">atau lirik </w:t>
      </w:r>
      <w:r w:rsidR="00461168" w:rsidRPr="00F03E86">
        <w:rPr>
          <w:rFonts w:ascii="Book Antiqua" w:hAnsi="Book Antiqua" w:cs="Times New Roman"/>
        </w:rPr>
        <w:t xml:space="preserve">oleh si pembuat tembang dibuat dengan merangkai kata-kata yang mempunyai arti dan harus diterjemahkan oleh si pembaca atau pelantun tembang macapat. Perlu diketahui bahwa </w:t>
      </w:r>
      <w:r w:rsidR="00461168" w:rsidRPr="00F03E86">
        <w:rPr>
          <w:rFonts w:ascii="Book Antiqua" w:hAnsi="Book Antiqua" w:cs="Times New Roman"/>
        </w:rPr>
        <w:lastRenderedPageBreak/>
        <w:t xml:space="preserve">dalam menerjemahkan syair atau lirik tembang macapat tidak bisa hanya sepotong-potong, tetapi harus utuh, karena antara satu </w:t>
      </w:r>
      <w:r w:rsidR="00461168" w:rsidRPr="00F03E86">
        <w:rPr>
          <w:rFonts w:ascii="Book Antiqua" w:hAnsi="Book Antiqua" w:cs="Times New Roman"/>
          <w:i/>
        </w:rPr>
        <w:t>gatra</w:t>
      </w:r>
      <w:r w:rsidR="00461168" w:rsidRPr="00F03E86">
        <w:rPr>
          <w:rFonts w:ascii="Book Antiqua" w:hAnsi="Book Antiqua" w:cs="Times New Roman"/>
        </w:rPr>
        <w:t xml:space="preserve"> dengan yang lainnya memiliki kesinambungan makna. </w:t>
      </w:r>
    </w:p>
    <w:p w14:paraId="388E6751" w14:textId="77777777" w:rsidR="00174C2D" w:rsidRPr="00F03E86" w:rsidRDefault="00461168" w:rsidP="002765E8">
      <w:pPr>
        <w:spacing w:after="0" w:line="240" w:lineRule="auto"/>
        <w:ind w:firstLine="454"/>
        <w:jc w:val="both"/>
        <w:rPr>
          <w:rFonts w:ascii="Book Antiqua" w:hAnsi="Book Antiqua" w:cs="Times New Roman"/>
        </w:rPr>
      </w:pPr>
      <w:r w:rsidRPr="00F03E86">
        <w:rPr>
          <w:rFonts w:ascii="Book Antiqua" w:hAnsi="Book Antiqua" w:cs="Times New Roman"/>
        </w:rPr>
        <w:t xml:space="preserve">Cara menerjemahkan </w:t>
      </w:r>
      <w:r w:rsidRPr="00F03E86">
        <w:rPr>
          <w:rFonts w:ascii="Book Antiqua" w:hAnsi="Book Antiqua" w:cs="Times New Roman"/>
          <w:i/>
        </w:rPr>
        <w:t>tembang bawa</w:t>
      </w:r>
      <w:r w:rsidRPr="00F03E86">
        <w:rPr>
          <w:rFonts w:ascii="Book Antiqua" w:hAnsi="Book Antiqua" w:cs="Times New Roman"/>
        </w:rPr>
        <w:t xml:space="preserve"> dengan menggunakan analisis semiotik. Semiotik sepert</w:t>
      </w:r>
      <w:r w:rsidR="008A0AA0" w:rsidRPr="00F03E86">
        <w:rPr>
          <w:rFonts w:ascii="Book Antiqua" w:hAnsi="Book Antiqua" w:cs="Times New Roman"/>
        </w:rPr>
        <w:t xml:space="preserve">i dikemukakan oleh Pradopo </w:t>
      </w:r>
      <w:r w:rsidR="005B6279" w:rsidRPr="00F03E86">
        <w:rPr>
          <w:rFonts w:ascii="Book Antiqua" w:hAnsi="Book Antiqua" w:cs="Times New Roman"/>
        </w:rPr>
        <w:t xml:space="preserve">adalah konsep </w:t>
      </w:r>
      <w:r w:rsidRPr="00F03E86">
        <w:rPr>
          <w:rFonts w:ascii="Book Antiqua" w:hAnsi="Book Antiqua" w:cs="Times New Roman"/>
        </w:rPr>
        <w:t>mempelajari sistem-sistem, aturan-aturan, konvensi-konvensi yang memungkinkan suatu tanda-tanda mempunyai arti</w:t>
      </w:r>
      <w:r w:rsidR="005B6279" w:rsidRPr="00F03E86">
        <w:rPr>
          <w:rFonts w:ascii="Book Antiqua" w:hAnsi="Book Antiqua" w:cs="Times New Roman"/>
        </w:rPr>
        <w:t xml:space="preserve"> </w:t>
      </w:r>
      <w:r w:rsidR="005B6279" w:rsidRPr="00F03E86">
        <w:rPr>
          <w:rFonts w:ascii="Book Antiqua" w:hAnsi="Book Antiqua" w:cs="Times New Roman"/>
        </w:rPr>
        <w:fldChar w:fldCharType="begin" w:fldLock="1"/>
      </w:r>
      <w:r w:rsidR="00116766" w:rsidRPr="00F03E86">
        <w:rPr>
          <w:rFonts w:ascii="Book Antiqua" w:hAnsi="Book Antiqua" w:cs="Times New Roman"/>
        </w:rPr>
        <w:instrText>ADDIN CSL_CITATION {"citationItems":[{"id":"ITEM-1","itemData":{"author":[{"dropping-particle":"","family":"Pradopo","given":"Rachmat Djoko","non-dropping-particle":"","parse-names":false,"suffix":""}],"id":"ITEM-1","issued":{"date-parts":[["2010"]]},"publisher":"Yogyakarta: Gajah Mada University Press","title":"Pengkajian Puisi: Analisis Strata Norma dan Analisis Struktual dan Semiotik","type":"article"},"uris":["http://www.mendeley.com/documents/?uuid=478a2677-e32f-4126-b478-39192751ecfc"]}],"mendeley":{"formattedCitation":"(Pradopo, 2010)","manualFormatting":"(Pradopo, 2010: 980)","plainTextFormattedCitation":"(Pradopo, 2010)","previouslyFormattedCitation":"(Pradopo, 2010)"},"properties":{"noteIndex":0},"schema":"https://github.com/citation-style-language/schema/raw/master/csl-citation.json"}</w:instrText>
      </w:r>
      <w:r w:rsidR="005B6279" w:rsidRPr="00F03E86">
        <w:rPr>
          <w:rFonts w:ascii="Book Antiqua" w:hAnsi="Book Antiqua" w:cs="Times New Roman"/>
        </w:rPr>
        <w:fldChar w:fldCharType="separate"/>
      </w:r>
      <w:r w:rsidR="005B6279" w:rsidRPr="00F03E86">
        <w:rPr>
          <w:rFonts w:ascii="Book Antiqua" w:hAnsi="Book Antiqua" w:cs="Times New Roman"/>
          <w:noProof/>
        </w:rPr>
        <w:t>(Pradopo, 2010: 980)</w:t>
      </w:r>
      <w:r w:rsidR="005B6279" w:rsidRPr="00F03E86">
        <w:rPr>
          <w:rFonts w:ascii="Book Antiqua" w:hAnsi="Book Antiqua" w:cs="Times New Roman"/>
        </w:rPr>
        <w:fldChar w:fldCharType="end"/>
      </w:r>
      <w:r w:rsidRPr="00F03E86">
        <w:rPr>
          <w:rFonts w:ascii="Book Antiqua" w:hAnsi="Book Antiqua" w:cs="Times New Roman"/>
        </w:rPr>
        <w:t xml:space="preserve">. </w:t>
      </w:r>
      <w:r w:rsidR="00116766" w:rsidRPr="00F03E86">
        <w:rPr>
          <w:rFonts w:ascii="Book Antiqua" w:hAnsi="Book Antiqua" w:cs="Times New Roman"/>
        </w:rPr>
        <w:t xml:space="preserve">Secara terminologi, semiotika </w:t>
      </w:r>
      <w:r w:rsidR="00045D21" w:rsidRPr="00F03E86">
        <w:rPr>
          <w:rFonts w:ascii="Book Antiqua" w:hAnsi="Book Antiqua" w:cs="Times New Roman"/>
        </w:rPr>
        <w:t>adalah ilmu yang mempelajari sederetan luas objek-objek, peristiwa-peristiwa dalam suatu kebudayaan sebagai tanda</w:t>
      </w:r>
      <w:r w:rsidR="00116766" w:rsidRPr="00F03E86">
        <w:rPr>
          <w:rFonts w:ascii="Book Antiqua" w:hAnsi="Book Antiqua" w:cs="Times New Roman"/>
        </w:rPr>
        <w:t xml:space="preserve"> </w:t>
      </w:r>
      <w:r w:rsidR="00116766" w:rsidRPr="00F03E86">
        <w:rPr>
          <w:rFonts w:ascii="Book Antiqua" w:hAnsi="Book Antiqua" w:cs="Times New Roman"/>
        </w:rPr>
        <w:fldChar w:fldCharType="begin" w:fldLock="1"/>
      </w:r>
      <w:r w:rsidR="00116766" w:rsidRPr="00F03E86">
        <w:rPr>
          <w:rFonts w:ascii="Book Antiqua" w:hAnsi="Book Antiqua" w:cs="Times New Roman"/>
        </w:rPr>
        <w:instrText>ADDIN CSL_CITATION {"citationItems":[{"id":"ITEM-1","itemData":{"author":[{"dropping-particle":"","family":"Huda","given":"Muhamad Miftahul","non-dropping-particle":"","parse-names":false,"suffix":""},{"dropping-particle":"","family":"Hamim","given":"Hamim","non-dropping-particle":"","parse-names":false,"suffix":""},{"dropping-particle":"","family":"Wibowo","given":"Judhi Hari","non-dropping-particle":"","parse-names":false,"suffix":""}],"container-title":"REPRESENTAMEN","id":"ITEM-1","issue":"01","issued":{"date-parts":[["2018"]]},"title":"ANALISIS SEMIOTIKA FOTOGRAFI “ALKISAH” KARYA RIO MOTRET (RIO WIBOWO)","type":"article-journal","volume":"3"},"uris":["http://www.mendeley.com/documents/?uuid=db294b35-9916-487b-a770-780e0c60a1d9"]}],"mendeley":{"formattedCitation":"(Huda, Hamim, &amp; Wibowo, 2018)","manualFormatting":"(Huda, Hamim, &amp; Wibowo, 2018: 7)","plainTextFormattedCitation":"(Huda, Hamim, &amp; Wibowo, 2018)","previouslyFormattedCitation":"(Huda, Hamim, &amp; Wibowo, 2018)"},"properties":{"noteIndex":0},"schema":"https://github.com/citation-style-language/schema/raw/master/csl-citation.json"}</w:instrText>
      </w:r>
      <w:r w:rsidR="00116766" w:rsidRPr="00F03E86">
        <w:rPr>
          <w:rFonts w:ascii="Book Antiqua" w:hAnsi="Book Antiqua" w:cs="Times New Roman"/>
        </w:rPr>
        <w:fldChar w:fldCharType="separate"/>
      </w:r>
      <w:r w:rsidR="00116766" w:rsidRPr="00F03E86">
        <w:rPr>
          <w:rFonts w:ascii="Book Antiqua" w:hAnsi="Book Antiqua" w:cs="Times New Roman"/>
          <w:noProof/>
        </w:rPr>
        <w:t>(Huda, Hamim, &amp; Wibowo, 2018: 7)</w:t>
      </w:r>
      <w:r w:rsidR="00116766" w:rsidRPr="00F03E86">
        <w:rPr>
          <w:rFonts w:ascii="Book Antiqua" w:hAnsi="Book Antiqua" w:cs="Times New Roman"/>
        </w:rPr>
        <w:fldChar w:fldCharType="end"/>
      </w:r>
      <w:r w:rsidR="00045D21" w:rsidRPr="00F03E86">
        <w:rPr>
          <w:rFonts w:ascii="Book Antiqua" w:hAnsi="Book Antiqua" w:cs="Times New Roman"/>
        </w:rPr>
        <w:t xml:space="preserve">. </w:t>
      </w:r>
      <w:r w:rsidRPr="00F03E86">
        <w:rPr>
          <w:rFonts w:ascii="Book Antiqua" w:hAnsi="Book Antiqua" w:cs="Times New Roman"/>
        </w:rPr>
        <w:t xml:space="preserve">Untuk menerjemahkan suatu teks dengan menggunakan pendekatan semiotik maka </w:t>
      </w:r>
      <w:r w:rsidR="009E273D" w:rsidRPr="00F03E86">
        <w:rPr>
          <w:rFonts w:ascii="Book Antiqua" w:hAnsi="Book Antiqua" w:cs="Times New Roman"/>
        </w:rPr>
        <w:t>digunakan dua penafsiran, yaitu penafsiran secara heuristik dan hermeneutik.</w:t>
      </w:r>
      <w:r w:rsidR="00270BCA" w:rsidRPr="00F03E86">
        <w:rPr>
          <w:rFonts w:ascii="Book Antiqua" w:hAnsi="Book Antiqua" w:cs="Times New Roman"/>
        </w:rPr>
        <w:t xml:space="preserve"> Metodologi analisis dengan menggunakan semiotika berdasarkan leksia</w:t>
      </w:r>
      <w:r w:rsidR="000559C6" w:rsidRPr="00F03E86">
        <w:rPr>
          <w:rFonts w:ascii="Book Antiqua" w:hAnsi="Book Antiqua" w:cs="Times New Roman"/>
        </w:rPr>
        <w:t>,</w:t>
      </w:r>
      <w:r w:rsidR="00270BCA" w:rsidRPr="00F03E86">
        <w:rPr>
          <w:rFonts w:ascii="Book Antiqua" w:hAnsi="Book Antiqua" w:cs="Times New Roman"/>
        </w:rPr>
        <w:t xml:space="preserve"> yaitu berupa satu kata, kalimat, atau sebuah paragraf, dan kode-kode dalam menelaah suatu cerita. Pemenggalan kalimat dari sebuah teks dibebaskan bagi pembaca. Hal tersebut dikarenakan satuan-satuan kalimat yang telah dipilah merupakan sebuah rekonstruksi yang dilakukan oleh pembaca sehingga teks terbuka terhadap penafsiran baru </w:t>
      </w:r>
      <w:r w:rsidR="00116766" w:rsidRPr="00F03E86">
        <w:rPr>
          <w:rFonts w:ascii="Book Antiqua" w:hAnsi="Book Antiqua" w:cs="Times New Roman"/>
        </w:rPr>
        <w:fldChar w:fldCharType="begin" w:fldLock="1"/>
      </w:r>
      <w:r w:rsidR="0052406F" w:rsidRPr="00F03E86">
        <w:rPr>
          <w:rFonts w:ascii="Book Antiqua" w:hAnsi="Book Antiqua" w:cs="Times New Roman"/>
        </w:rPr>
        <w:instrText>ADDIN CSL_CITATION {"citationItems":[{"id":"ITEM-1","itemData":{"ISSN":"2442-7799","author":[{"dropping-particle":"","family":"Surbono","given":"Wahyu","non-dropping-particle":"","parse-names":false,"suffix":""},{"dropping-particle":"","family":"Sutiyono","given":"","non-dropping-particle":"","parse-names":false,"suffix":""}],"container-title":"Jurnal Pustaka Budaya","id":"ITEM-1","issue":"2","issued":{"date-parts":[["2018"]]},"page":"42-51","title":"BENTUK DAN MAKNA SIMBOLIK TEMBANG DALAM KONTEKS UPACARA REBO PUNGKASAN KEMBUL SEWU DULUR","type":"article-journal","volume":"5"},"uris":["http://www.mendeley.com/documents/?uuid=5b21ccde-72a6-4720-9b5e-403b0109c477"]}],"mendeley":{"formattedCitation":"(Surbono &amp; Sutiyono, 2018)","manualFormatting":"(Surbono &amp; Sutiyono, 2018: 44)","plainTextFormattedCitation":"(Surbono &amp; Sutiyono, 2018)","previouslyFormattedCitation":"(Surbono &amp; Sutiyono, 2018)"},"properties":{"noteIndex":0},"schema":"https://github.com/citation-style-language/schema/raw/master/csl-citation.json"}</w:instrText>
      </w:r>
      <w:r w:rsidR="00116766" w:rsidRPr="00F03E86">
        <w:rPr>
          <w:rFonts w:ascii="Book Antiqua" w:hAnsi="Book Antiqua" w:cs="Times New Roman"/>
        </w:rPr>
        <w:fldChar w:fldCharType="separate"/>
      </w:r>
      <w:r w:rsidR="00116766" w:rsidRPr="00F03E86">
        <w:rPr>
          <w:rFonts w:ascii="Book Antiqua" w:hAnsi="Book Antiqua" w:cs="Times New Roman"/>
          <w:noProof/>
        </w:rPr>
        <w:t>(Surbono &amp; Sutiyono, 2018: 44)</w:t>
      </w:r>
      <w:r w:rsidR="00116766" w:rsidRPr="00F03E86">
        <w:rPr>
          <w:rFonts w:ascii="Book Antiqua" w:hAnsi="Book Antiqua" w:cs="Times New Roman"/>
        </w:rPr>
        <w:fldChar w:fldCharType="end"/>
      </w:r>
      <w:r w:rsidR="00270BCA" w:rsidRPr="00F03E86">
        <w:rPr>
          <w:rFonts w:ascii="Book Antiqua" w:hAnsi="Book Antiqua" w:cs="Times New Roman"/>
        </w:rPr>
        <w:t>.</w:t>
      </w:r>
    </w:p>
    <w:p w14:paraId="4A1E5502" w14:textId="77777777" w:rsidR="00CA5452" w:rsidRDefault="000559C6" w:rsidP="002765E8">
      <w:pPr>
        <w:spacing w:after="0" w:line="240" w:lineRule="auto"/>
        <w:ind w:firstLine="454"/>
        <w:jc w:val="both"/>
        <w:rPr>
          <w:rFonts w:ascii="Book Antiqua" w:hAnsi="Book Antiqua" w:cs="Times New Roman"/>
        </w:rPr>
      </w:pPr>
      <w:r w:rsidRPr="00F03E86">
        <w:rPr>
          <w:rFonts w:ascii="Book Antiqua" w:hAnsi="Book Antiqua" w:cs="Times New Roman"/>
        </w:rPr>
        <w:t>Berbicara mengenai</w:t>
      </w:r>
      <w:r w:rsidRPr="00F03E86">
        <w:rPr>
          <w:rFonts w:ascii="Book Antiqua" w:hAnsi="Book Antiqua" w:cs="Times New Roman"/>
          <w:i/>
        </w:rPr>
        <w:t xml:space="preserve"> </w:t>
      </w:r>
      <w:r w:rsidR="00174C2D" w:rsidRPr="00F03E86">
        <w:rPr>
          <w:rFonts w:ascii="Book Antiqua" w:hAnsi="Book Antiqua" w:cs="Times New Roman"/>
          <w:i/>
        </w:rPr>
        <w:t>Tembang bawa</w:t>
      </w:r>
      <w:r w:rsidR="00174C2D" w:rsidRPr="00F03E86">
        <w:rPr>
          <w:rFonts w:ascii="Book Antiqua" w:hAnsi="Book Antiqua" w:cs="Times New Roman"/>
        </w:rPr>
        <w:t xml:space="preserve"> sendiri </w:t>
      </w:r>
      <w:r w:rsidRPr="00F03E86">
        <w:rPr>
          <w:rFonts w:ascii="Book Antiqua" w:hAnsi="Book Antiqua" w:cs="Times New Roman"/>
        </w:rPr>
        <w:t xml:space="preserve">memiliki </w:t>
      </w:r>
      <w:r w:rsidR="00174C2D" w:rsidRPr="00F03E86">
        <w:rPr>
          <w:rFonts w:ascii="Book Antiqua" w:hAnsi="Book Antiqua" w:cs="Times New Roman"/>
        </w:rPr>
        <w:t xml:space="preserve">banyak macamnya. </w:t>
      </w:r>
      <w:r w:rsidR="00454697" w:rsidRPr="00F03E86">
        <w:rPr>
          <w:rFonts w:ascii="Book Antiqua" w:hAnsi="Book Antiqua" w:cs="Times New Roman"/>
        </w:rPr>
        <w:t>Mulai</w:t>
      </w:r>
      <w:r w:rsidR="00174C2D" w:rsidRPr="00F03E86">
        <w:rPr>
          <w:rFonts w:ascii="Book Antiqua" w:hAnsi="Book Antiqua" w:cs="Times New Roman"/>
        </w:rPr>
        <w:t xml:space="preserve"> dari </w:t>
      </w:r>
      <w:r w:rsidR="00174C2D" w:rsidRPr="00F03E86">
        <w:rPr>
          <w:rFonts w:ascii="Book Antiqua" w:hAnsi="Book Antiqua" w:cs="Times New Roman"/>
          <w:i/>
        </w:rPr>
        <w:t>sekar ageng, sekar tengahan</w:t>
      </w:r>
      <w:r w:rsidR="00174C2D" w:rsidRPr="00F03E86">
        <w:rPr>
          <w:rFonts w:ascii="Book Antiqua" w:hAnsi="Book Antiqua" w:cs="Times New Roman"/>
        </w:rPr>
        <w:t xml:space="preserve">, sampai </w:t>
      </w:r>
      <w:r w:rsidR="00174C2D" w:rsidRPr="00F03E86">
        <w:rPr>
          <w:rFonts w:ascii="Book Antiqua" w:hAnsi="Book Antiqua" w:cs="Times New Roman"/>
          <w:i/>
        </w:rPr>
        <w:t>sekar macapat</w:t>
      </w:r>
      <w:r w:rsidR="00174C2D" w:rsidRPr="00F03E86">
        <w:rPr>
          <w:rFonts w:ascii="Book Antiqua" w:hAnsi="Book Antiqua" w:cs="Times New Roman"/>
        </w:rPr>
        <w:t xml:space="preserve">. Bawa yang berbentuk </w:t>
      </w:r>
      <w:r w:rsidR="00174C2D" w:rsidRPr="00F03E86">
        <w:rPr>
          <w:rFonts w:ascii="Book Antiqua" w:hAnsi="Book Antiqua" w:cs="Times New Roman"/>
          <w:i/>
        </w:rPr>
        <w:t>sekar macapat</w:t>
      </w:r>
      <w:r w:rsidR="00174C2D" w:rsidRPr="00F03E86">
        <w:rPr>
          <w:rFonts w:ascii="Book Antiqua" w:hAnsi="Book Antiqua" w:cs="Times New Roman"/>
        </w:rPr>
        <w:t xml:space="preserve"> juga beragam, ada yang berbentuk tembang </w:t>
      </w:r>
      <w:r w:rsidR="00174C2D" w:rsidRPr="00F03E86">
        <w:rPr>
          <w:rFonts w:ascii="Book Antiqua" w:hAnsi="Book Antiqua" w:cs="Times New Roman"/>
          <w:i/>
        </w:rPr>
        <w:t>sinom</w:t>
      </w:r>
      <w:r w:rsidR="00174C2D" w:rsidRPr="00F03E86">
        <w:rPr>
          <w:rFonts w:ascii="Book Antiqua" w:hAnsi="Book Antiqua" w:cs="Times New Roman"/>
        </w:rPr>
        <w:t xml:space="preserve">, </w:t>
      </w:r>
      <w:r w:rsidR="00174C2D" w:rsidRPr="00F03E86">
        <w:rPr>
          <w:rFonts w:ascii="Book Antiqua" w:hAnsi="Book Antiqua" w:cs="Times New Roman"/>
          <w:i/>
        </w:rPr>
        <w:t>pocung</w:t>
      </w:r>
      <w:r w:rsidR="00174C2D" w:rsidRPr="00F03E86">
        <w:rPr>
          <w:rFonts w:ascii="Book Antiqua" w:hAnsi="Book Antiqua" w:cs="Times New Roman"/>
        </w:rPr>
        <w:t xml:space="preserve">, </w:t>
      </w:r>
      <w:r w:rsidR="00174C2D" w:rsidRPr="00F03E86">
        <w:rPr>
          <w:rFonts w:ascii="Book Antiqua" w:hAnsi="Book Antiqua" w:cs="Times New Roman"/>
          <w:i/>
        </w:rPr>
        <w:t>pangkur</w:t>
      </w:r>
      <w:r w:rsidRPr="00F03E86">
        <w:rPr>
          <w:rFonts w:ascii="Book Antiqua" w:hAnsi="Book Antiqua" w:cs="Times New Roman"/>
          <w:i/>
        </w:rPr>
        <w:t>, dhandanggula, asmaradana,</w:t>
      </w:r>
      <w:r w:rsidR="00174C2D" w:rsidRPr="00F03E86">
        <w:rPr>
          <w:rFonts w:ascii="Book Antiqua" w:hAnsi="Book Antiqua" w:cs="Times New Roman"/>
        </w:rPr>
        <w:t xml:space="preserve"> dan yang lainnya. </w:t>
      </w:r>
      <w:r w:rsidRPr="00F03E86">
        <w:rPr>
          <w:rFonts w:ascii="Book Antiqua" w:hAnsi="Book Antiqua" w:cs="Times New Roman"/>
          <w:i/>
        </w:rPr>
        <w:t>T</w:t>
      </w:r>
      <w:r w:rsidR="00174C2D" w:rsidRPr="00F03E86">
        <w:rPr>
          <w:rFonts w:ascii="Book Antiqua" w:hAnsi="Book Antiqua" w:cs="Times New Roman"/>
          <w:i/>
        </w:rPr>
        <w:t>embang</w:t>
      </w:r>
      <w:r w:rsidR="00174C2D" w:rsidRPr="00F03E86">
        <w:rPr>
          <w:rFonts w:ascii="Book Antiqua" w:hAnsi="Book Antiqua" w:cs="Times New Roman"/>
        </w:rPr>
        <w:t xml:space="preserve"> </w:t>
      </w:r>
      <w:r w:rsidR="00174C2D" w:rsidRPr="00F03E86">
        <w:rPr>
          <w:rFonts w:ascii="Book Antiqua" w:hAnsi="Book Antiqua" w:cs="Times New Roman"/>
          <w:i/>
        </w:rPr>
        <w:t>bawa</w:t>
      </w:r>
      <w:r w:rsidR="00174C2D" w:rsidRPr="00F03E86">
        <w:rPr>
          <w:rFonts w:ascii="Book Antiqua" w:hAnsi="Book Antiqua" w:cs="Times New Roman"/>
        </w:rPr>
        <w:t xml:space="preserve"> yang </w:t>
      </w:r>
      <w:proofErr w:type="gramStart"/>
      <w:r w:rsidR="00174C2D" w:rsidRPr="00F03E86">
        <w:rPr>
          <w:rFonts w:ascii="Book Antiqua" w:hAnsi="Book Antiqua" w:cs="Times New Roman"/>
        </w:rPr>
        <w:t>akan</w:t>
      </w:r>
      <w:proofErr w:type="gramEnd"/>
      <w:r w:rsidR="00174C2D" w:rsidRPr="00F03E86">
        <w:rPr>
          <w:rFonts w:ascii="Book Antiqua" w:hAnsi="Book Antiqua" w:cs="Times New Roman"/>
        </w:rPr>
        <w:t xml:space="preserve"> dianalisis dalam artikel ini adalah </w:t>
      </w:r>
      <w:r w:rsidR="00174C2D" w:rsidRPr="00F03E86">
        <w:rPr>
          <w:rFonts w:ascii="Book Antiqua" w:hAnsi="Book Antiqua" w:cs="Times New Roman"/>
          <w:i/>
        </w:rPr>
        <w:t>tembang bawa</w:t>
      </w:r>
      <w:r w:rsidR="00174C2D" w:rsidRPr="00F03E86">
        <w:rPr>
          <w:rFonts w:ascii="Book Antiqua" w:hAnsi="Book Antiqua" w:cs="Times New Roman"/>
        </w:rPr>
        <w:t xml:space="preserve"> yang bermetrum </w:t>
      </w:r>
      <w:r w:rsidR="00174C2D" w:rsidRPr="00F03E86">
        <w:rPr>
          <w:rFonts w:ascii="Book Antiqua" w:hAnsi="Book Antiqua" w:cs="Times New Roman"/>
          <w:i/>
        </w:rPr>
        <w:t>dhandanggula</w:t>
      </w:r>
      <w:r w:rsidR="00174C2D" w:rsidRPr="00F03E86">
        <w:rPr>
          <w:rFonts w:ascii="Book Antiqua" w:hAnsi="Book Antiqua" w:cs="Times New Roman"/>
        </w:rPr>
        <w:t xml:space="preserve">. </w:t>
      </w:r>
      <w:r w:rsidR="00A3303D" w:rsidRPr="00F03E86">
        <w:rPr>
          <w:rFonts w:ascii="Book Antiqua" w:hAnsi="Book Antiqua" w:cs="Times New Roman"/>
        </w:rPr>
        <w:t xml:space="preserve">Tembang </w:t>
      </w:r>
      <w:r w:rsidR="00A3303D" w:rsidRPr="00F03E86">
        <w:rPr>
          <w:rFonts w:ascii="Book Antiqua" w:hAnsi="Book Antiqua" w:cs="Times New Roman"/>
          <w:i/>
        </w:rPr>
        <w:t>Dhandanggula</w:t>
      </w:r>
      <w:r w:rsidR="00A3303D" w:rsidRPr="00F03E86">
        <w:rPr>
          <w:rFonts w:ascii="Book Antiqua" w:hAnsi="Book Antiqua" w:cs="Times New Roman"/>
        </w:rPr>
        <w:t xml:space="preserve"> menggambarkan keadaan kehidupan manusia yang telah mencapai tahap kemapanan sosial, kesejahteraan telah tercapai dan telah menikmati masa hidupnya. Kata </w:t>
      </w:r>
      <w:r w:rsidR="00A3303D" w:rsidRPr="00F03E86">
        <w:rPr>
          <w:rFonts w:ascii="Book Antiqua" w:hAnsi="Book Antiqua" w:cs="Times New Roman"/>
          <w:i/>
        </w:rPr>
        <w:t>dhandang</w:t>
      </w:r>
      <w:r w:rsidR="00A3303D" w:rsidRPr="00F03E86">
        <w:rPr>
          <w:rFonts w:ascii="Book Antiqua" w:hAnsi="Book Antiqua" w:cs="Times New Roman"/>
        </w:rPr>
        <w:t xml:space="preserve"> berarti burung gagak yang melambangkan kesedihan atau duka. Kata gula berarti gula yang mempunyai rasa manis sebagai lambang kebahagiaan a</w:t>
      </w:r>
      <w:r w:rsidR="0052406F" w:rsidRPr="00F03E86">
        <w:rPr>
          <w:rFonts w:ascii="Book Antiqua" w:hAnsi="Book Antiqua" w:cs="Times New Roman"/>
        </w:rPr>
        <w:t xml:space="preserve">tau suka </w:t>
      </w:r>
      <w:r w:rsidR="0052406F" w:rsidRPr="00F03E86">
        <w:rPr>
          <w:rFonts w:ascii="Book Antiqua" w:hAnsi="Book Antiqua" w:cs="Times New Roman"/>
        </w:rPr>
        <w:fldChar w:fldCharType="begin" w:fldLock="1"/>
      </w:r>
      <w:r w:rsidR="0052406F" w:rsidRPr="00F03E86">
        <w:rPr>
          <w:rFonts w:ascii="Book Antiqua" w:hAnsi="Book Antiqua" w:cs="Times New Roman"/>
        </w:rPr>
        <w:instrText>ADDIN CSL_CITATION {"citationItems":[{"id":"ITEM-1","itemData":{"author":[{"dropping-particle":"","family":"Heliarta","given":"S","non-dropping-particle":"","parse-names":false,"suffix":""}],"container-title":"Semarang: Aneka Ilmu","id":"ITEM-1","issued":{"date-parts":[["2009"]]},"title":"Seni Karawitan Jawa","type":"article-journal"},"uris":["http://www.mendeley.com/documents/?uuid=6fc5b94e-ff55-40b6-b10e-5cd5e9cca8b7"]}],"mendeley":{"formattedCitation":"(Heliarta, 2009)","manualFormatting":"(Heliarta, 2009: 45)","plainTextFormattedCitation":"(Heliarta, 2009)","previouslyFormattedCitation":"(Heliarta, 2009)"},"properties":{"noteIndex":0},"schema":"https://github.com/citation-style-language/schema/raw/master/csl-citation.json"}</w:instrText>
      </w:r>
      <w:r w:rsidR="0052406F" w:rsidRPr="00F03E86">
        <w:rPr>
          <w:rFonts w:ascii="Book Antiqua" w:hAnsi="Book Antiqua" w:cs="Times New Roman"/>
        </w:rPr>
        <w:fldChar w:fldCharType="separate"/>
      </w:r>
      <w:r w:rsidR="0052406F" w:rsidRPr="00F03E86">
        <w:rPr>
          <w:rFonts w:ascii="Book Antiqua" w:hAnsi="Book Antiqua" w:cs="Times New Roman"/>
          <w:noProof/>
        </w:rPr>
        <w:t>(Heliarta, 2009: 45)</w:t>
      </w:r>
      <w:r w:rsidR="0052406F" w:rsidRPr="00F03E86">
        <w:rPr>
          <w:rFonts w:ascii="Book Antiqua" w:hAnsi="Book Antiqua" w:cs="Times New Roman"/>
        </w:rPr>
        <w:fldChar w:fldCharType="end"/>
      </w:r>
      <w:r w:rsidR="00A3303D" w:rsidRPr="00F03E86">
        <w:rPr>
          <w:rFonts w:ascii="Book Antiqua" w:hAnsi="Book Antiqua" w:cs="Times New Roman"/>
        </w:rPr>
        <w:t xml:space="preserve">. Setiap keluarga dalam </w:t>
      </w:r>
      <w:r w:rsidR="00A3303D" w:rsidRPr="00F03E86">
        <w:rPr>
          <w:rFonts w:ascii="Book Antiqua" w:hAnsi="Book Antiqua" w:cs="Times New Roman"/>
        </w:rPr>
        <w:lastRenderedPageBreak/>
        <w:t>masyarakat Jawa harus mampu melampui kehidupan berumah tangga yang terkadang manis seperti gula</w:t>
      </w:r>
      <w:r w:rsidR="0052406F" w:rsidRPr="00F03E86">
        <w:rPr>
          <w:rFonts w:ascii="Book Antiqua" w:hAnsi="Book Antiqua" w:cs="Times New Roman"/>
        </w:rPr>
        <w:t>,</w:t>
      </w:r>
      <w:r w:rsidR="00A3303D" w:rsidRPr="00F03E86">
        <w:rPr>
          <w:rFonts w:ascii="Book Antiqua" w:hAnsi="Book Antiqua" w:cs="Times New Roman"/>
        </w:rPr>
        <w:t xml:space="preserve"> tetapi terkadang mereka juga harus mau untuk menelan pil pahit sebagai obat untuk menjadikan mereka lebih </w:t>
      </w:r>
      <w:r w:rsidRPr="00F03E86">
        <w:rPr>
          <w:rFonts w:ascii="Book Antiqua" w:hAnsi="Book Antiqua" w:cs="Times New Roman"/>
          <w:i/>
        </w:rPr>
        <w:t>tatag</w:t>
      </w:r>
      <w:r w:rsidRPr="00F03E86">
        <w:rPr>
          <w:rFonts w:ascii="Book Antiqua" w:hAnsi="Book Antiqua" w:cs="Times New Roman"/>
        </w:rPr>
        <w:t xml:space="preserve">, </w:t>
      </w:r>
      <w:r w:rsidR="00A3303D" w:rsidRPr="00F03E86">
        <w:rPr>
          <w:rFonts w:ascii="Book Antiqua" w:hAnsi="Book Antiqua" w:cs="Times New Roman"/>
        </w:rPr>
        <w:t xml:space="preserve">tangguh, </w:t>
      </w:r>
      <w:r w:rsidR="00A3303D" w:rsidRPr="00F03E86">
        <w:rPr>
          <w:rFonts w:ascii="Book Antiqua" w:hAnsi="Book Antiqua" w:cs="Times New Roman"/>
          <w:i/>
        </w:rPr>
        <w:t>tanggon</w:t>
      </w:r>
      <w:r w:rsidR="0052406F" w:rsidRPr="00F03E86">
        <w:rPr>
          <w:rFonts w:ascii="Book Antiqua" w:hAnsi="Book Antiqua" w:cs="Times New Roman"/>
        </w:rPr>
        <w:t>,</w:t>
      </w:r>
      <w:r w:rsidR="00A3303D" w:rsidRPr="00F03E86">
        <w:rPr>
          <w:rFonts w:ascii="Book Antiqua" w:hAnsi="Book Antiqua" w:cs="Times New Roman"/>
        </w:rPr>
        <w:t xml:space="preserve"> dan tanggap dalam setiap keadaan </w:t>
      </w:r>
      <w:r w:rsidR="0052406F" w:rsidRPr="00F03E86">
        <w:rPr>
          <w:rFonts w:ascii="Book Antiqua" w:hAnsi="Book Antiqua" w:cs="Times New Roman"/>
        </w:rPr>
        <w:fldChar w:fldCharType="begin" w:fldLock="1"/>
      </w:r>
      <w:r w:rsidR="0052406F" w:rsidRPr="00F03E86">
        <w:rPr>
          <w:rFonts w:ascii="Book Antiqua" w:hAnsi="Book Antiqua" w:cs="Times New Roman"/>
        </w:rPr>
        <w:instrText>ADDIN CSL_CITATION {"citationItems":[{"id":"ITEM-1","itemData":{"ISSN":"2477-5851","author":[{"dropping-particle":"","family":"Budiono","given":"Heru","non-dropping-particle":"","parse-names":false,"suffix":""},{"dropping-particle":"","family":"Wiratama","given":"Nara Setya","non-dropping-particle":"","parse-names":false,"suffix":""}],"container-title":"Jurnal Penelitian Pendidikan","id":"ITEM-1","issue":"1","issued":{"date-parts":[["2017"]]},"page":"1344-1349","title":"PENDIDIKAN NILAI DALAM TEMBANG MACAPAT DHANDANGGULA","type":"article-journal","volume":"9"},"uris":["http://www.mendeley.com/documents/?uuid=72c1fa9a-47ba-42fb-9085-c499f0cae99f"]}],"mendeley":{"formattedCitation":"(Budiono &amp; Wiratama, 2017)","manualFormatting":"(Budiono &amp; Wiratama, 2017: 1347)","plainTextFormattedCitation":"(Budiono &amp; Wiratama, 2017)","previouslyFormattedCitation":"(Budiono &amp; Wiratama, 2017)"},"properties":{"noteIndex":0},"schema":"https://github.com/citation-style-language/schema/raw/master/csl-citation.json"}</w:instrText>
      </w:r>
      <w:r w:rsidR="0052406F" w:rsidRPr="00F03E86">
        <w:rPr>
          <w:rFonts w:ascii="Book Antiqua" w:hAnsi="Book Antiqua" w:cs="Times New Roman"/>
        </w:rPr>
        <w:fldChar w:fldCharType="separate"/>
      </w:r>
      <w:r w:rsidR="0052406F" w:rsidRPr="00F03E86">
        <w:rPr>
          <w:rFonts w:ascii="Book Antiqua" w:hAnsi="Book Antiqua" w:cs="Times New Roman"/>
          <w:noProof/>
        </w:rPr>
        <w:t>(Budiono &amp; Wiratama, 2017: 1347)</w:t>
      </w:r>
      <w:r w:rsidR="0052406F" w:rsidRPr="00F03E86">
        <w:rPr>
          <w:rFonts w:ascii="Book Antiqua" w:hAnsi="Book Antiqua" w:cs="Times New Roman"/>
        </w:rPr>
        <w:fldChar w:fldCharType="end"/>
      </w:r>
      <w:r w:rsidR="00A3303D" w:rsidRPr="00F03E86">
        <w:rPr>
          <w:rFonts w:ascii="Book Antiqua" w:hAnsi="Book Antiqua" w:cs="Times New Roman"/>
        </w:rPr>
        <w:t xml:space="preserve">. Dhangdhanggula, membawakan suasana yang serba </w:t>
      </w:r>
      <w:proofErr w:type="gramStart"/>
      <w:r w:rsidR="00A3303D" w:rsidRPr="00F03E86">
        <w:rPr>
          <w:rFonts w:ascii="Book Antiqua" w:hAnsi="Book Antiqua" w:cs="Times New Roman"/>
        </w:rPr>
        <w:t>manis</w:t>
      </w:r>
      <w:proofErr w:type="gramEnd"/>
      <w:r w:rsidR="00A3303D" w:rsidRPr="00F03E86">
        <w:rPr>
          <w:rFonts w:ascii="Book Antiqua" w:hAnsi="Book Antiqua" w:cs="Times New Roman"/>
        </w:rPr>
        <w:t>, menyenangkan, santai</w:t>
      </w:r>
      <w:r w:rsidRPr="00F03E86">
        <w:rPr>
          <w:rFonts w:ascii="Book Antiqua" w:hAnsi="Book Antiqua" w:cs="Times New Roman"/>
        </w:rPr>
        <w:t>,</w:t>
      </w:r>
      <w:r w:rsidR="00A3303D" w:rsidRPr="00F03E86">
        <w:rPr>
          <w:rFonts w:ascii="Book Antiqua" w:hAnsi="Book Antiqua" w:cs="Times New Roman"/>
        </w:rPr>
        <w:t xml:space="preserve"> dan mengungkapkan rasa kasih. </w:t>
      </w:r>
      <w:r w:rsidR="00CA5452" w:rsidRPr="00F03E86">
        <w:rPr>
          <w:rFonts w:ascii="Book Antiqua" w:hAnsi="Book Antiqua" w:cs="Times New Roman"/>
        </w:rPr>
        <w:t xml:space="preserve">Tembang </w:t>
      </w:r>
      <w:r w:rsidR="00CA5452" w:rsidRPr="00F03E86">
        <w:rPr>
          <w:rFonts w:ascii="Book Antiqua" w:hAnsi="Book Antiqua" w:cs="Times New Roman"/>
          <w:i/>
        </w:rPr>
        <w:t>dhandanggula</w:t>
      </w:r>
      <w:r w:rsidR="00CA5452" w:rsidRPr="00F03E86">
        <w:rPr>
          <w:rFonts w:ascii="Book Antiqua" w:hAnsi="Book Antiqua" w:cs="Times New Roman"/>
        </w:rPr>
        <w:t xml:space="preserve"> sendiri diciptakan oleh Sunan Kalijaga untuk mengajarkan rasa manis </w:t>
      </w:r>
      <w:r w:rsidR="0052406F" w:rsidRPr="00F03E86">
        <w:rPr>
          <w:rFonts w:ascii="Book Antiqua" w:hAnsi="Book Antiqua" w:cs="Times New Roman"/>
        </w:rPr>
        <w:t>yang berarti</w:t>
      </w:r>
      <w:r w:rsidR="00A3303D" w:rsidRPr="00F03E86">
        <w:rPr>
          <w:rFonts w:ascii="Book Antiqua" w:hAnsi="Book Antiqua" w:cs="Times New Roman"/>
        </w:rPr>
        <w:t xml:space="preserve"> mengharap kebahagiaan</w:t>
      </w:r>
      <w:r w:rsidR="0052406F" w:rsidRPr="00F03E86">
        <w:rPr>
          <w:rFonts w:ascii="Book Antiqua" w:hAnsi="Book Antiqua" w:cs="Times New Roman"/>
        </w:rPr>
        <w:t xml:space="preserve"> </w:t>
      </w:r>
      <w:r w:rsidR="0052406F" w:rsidRPr="00F03E86">
        <w:rPr>
          <w:rFonts w:ascii="Book Antiqua" w:hAnsi="Book Antiqua" w:cs="Times New Roman"/>
        </w:rPr>
        <w:fldChar w:fldCharType="begin" w:fldLock="1"/>
      </w:r>
      <w:r w:rsidR="0052406F" w:rsidRPr="00F03E86">
        <w:rPr>
          <w:rFonts w:ascii="Book Antiqua" w:hAnsi="Book Antiqua" w:cs="Times New Roman"/>
        </w:rPr>
        <w:instrText>ADDIN CSL_CITATION {"citationItems":[{"id":"ITEM-1","itemData":{"ISSN":"1412-2065","author":[{"dropping-particle":"","family":"Darsono","given":"Darsono","non-dropping-particle":"","parse-names":false,"suffix":""}],"container-title":"Jurnal Ketek","id":"ITEM-1","issue":"1","issued":{"date-parts":[["2016"]]},"page":"27-37","publisher":"Jurusan Karawitan ISI Surakart","title":"BEBERAPA PANDANGAN TENTANG TEMBANG MACAPAT","type":"article-journal","volume":"16"},"uris":["http://www.mendeley.com/documents/?uuid=e71c0167-dc1e-4d40-bc11-458e8b639679"]}],"mendeley":{"formattedCitation":"(Darsono, 2016)","manualFormatting":"(Darsono, 2016: 34)","plainTextFormattedCitation":"(Darsono, 2016)","previouslyFormattedCitation":"(Darsono, 2016)"},"properties":{"noteIndex":0},"schema":"https://github.com/citation-style-language/schema/raw/master/csl-citation.json"}</w:instrText>
      </w:r>
      <w:r w:rsidR="0052406F" w:rsidRPr="00F03E86">
        <w:rPr>
          <w:rFonts w:ascii="Book Antiqua" w:hAnsi="Book Antiqua" w:cs="Times New Roman"/>
        </w:rPr>
        <w:fldChar w:fldCharType="separate"/>
      </w:r>
      <w:r w:rsidR="0052406F" w:rsidRPr="00F03E86">
        <w:rPr>
          <w:rFonts w:ascii="Book Antiqua" w:hAnsi="Book Antiqua" w:cs="Times New Roman"/>
          <w:noProof/>
        </w:rPr>
        <w:t>(Darsono, 2016: 34)</w:t>
      </w:r>
      <w:r w:rsidR="0052406F" w:rsidRPr="00F03E86">
        <w:rPr>
          <w:rFonts w:ascii="Book Antiqua" w:hAnsi="Book Antiqua" w:cs="Times New Roman"/>
        </w:rPr>
        <w:fldChar w:fldCharType="end"/>
      </w:r>
      <w:r w:rsidR="00CA5452" w:rsidRPr="00F03E86">
        <w:rPr>
          <w:rFonts w:ascii="Book Antiqua" w:hAnsi="Book Antiqua" w:cs="Times New Roman"/>
        </w:rPr>
        <w:t xml:space="preserve">. Metrum </w:t>
      </w:r>
      <w:r w:rsidR="00CA5452" w:rsidRPr="00F03E86">
        <w:rPr>
          <w:rFonts w:ascii="Book Antiqua" w:hAnsi="Book Antiqua" w:cs="Times New Roman"/>
          <w:i/>
        </w:rPr>
        <w:t>dhandanggula</w:t>
      </w:r>
      <w:r w:rsidR="00CA5452" w:rsidRPr="00F03E86">
        <w:rPr>
          <w:rFonts w:ascii="Book Antiqua" w:hAnsi="Book Antiqua" w:cs="Times New Roman"/>
        </w:rPr>
        <w:t xml:space="preserve"> seperti diungkapkan oleh Limbong mempunyai kandungan tematik “mengharap supaya baik”. Selain itu, metrum ini memili</w:t>
      </w:r>
      <w:r w:rsidR="00135B72" w:rsidRPr="00F03E86">
        <w:rPr>
          <w:rFonts w:ascii="Book Antiqua" w:hAnsi="Book Antiqua" w:cs="Times New Roman"/>
        </w:rPr>
        <w:t>k</w:t>
      </w:r>
      <w:r w:rsidR="00CA5452" w:rsidRPr="00F03E86">
        <w:rPr>
          <w:rFonts w:ascii="Book Antiqua" w:hAnsi="Book Antiqua" w:cs="Times New Roman"/>
        </w:rPr>
        <w:t>i kandungan tematik yang manis, lembut dan menye</w:t>
      </w:r>
      <w:r w:rsidR="0052406F" w:rsidRPr="00F03E86">
        <w:rPr>
          <w:rFonts w:ascii="Book Antiqua" w:hAnsi="Book Antiqua" w:cs="Times New Roman"/>
        </w:rPr>
        <w:t>nangkan s</w:t>
      </w:r>
      <w:r w:rsidR="00CA5452" w:rsidRPr="00F03E86">
        <w:rPr>
          <w:rFonts w:ascii="Book Antiqua" w:hAnsi="Book Antiqua" w:cs="Times New Roman"/>
        </w:rPr>
        <w:t>ehingga sering digunakan untuk membingkai sebuah wacana</w:t>
      </w:r>
      <w:r w:rsidR="0052406F" w:rsidRPr="00F03E86">
        <w:rPr>
          <w:rFonts w:ascii="Book Antiqua" w:hAnsi="Book Antiqua" w:cs="Times New Roman"/>
        </w:rPr>
        <w:t xml:space="preserve"> yang mengandung ajaran-ajaran </w:t>
      </w:r>
      <w:r w:rsidR="0052406F" w:rsidRPr="00F03E86">
        <w:rPr>
          <w:rFonts w:ascii="Book Antiqua" w:hAnsi="Book Antiqua" w:cs="Times New Roman"/>
        </w:rPr>
        <w:fldChar w:fldCharType="begin" w:fldLock="1"/>
      </w:r>
      <w:r w:rsidR="00CC1851" w:rsidRPr="00F03E86">
        <w:rPr>
          <w:rFonts w:ascii="Book Antiqua" w:hAnsi="Book Antiqua" w:cs="Times New Roman"/>
        </w:rPr>
        <w:instrText>ADDIN CSL_CITATION {"citationItems":[{"id":"ITEM-1","itemData":{"ISSN":"2620-522X","author":[{"dropping-particle":"","family":"Limbong","given":"Priscila Fitriasih","non-dropping-particle":"","parse-names":false,"suffix":""}],"container-title":"Jurnal Lektur Keagamaan","id":"ITEM-1","issue":"2","issued":{"date-parts":[["2015"]]},"page":"417-430","title":"Alih Wahana pada Kitab Patahulrahman Upaya Mendekatkan Sebuah Teks pada Masyarakatnya Kita","type":"article-journal","volume":"13"},"uris":["http://www.mendeley.com/documents/?uuid=bbbae3e9-574a-47d4-841c-a4b6d16688e2"]}],"mendeley":{"formattedCitation":"(Limbong, 2015)","manualFormatting":"(Limbong, 2015: 425)","plainTextFormattedCitation":"(Limbong, 2015)","previouslyFormattedCitation":"(Limbong, 2015)"},"properties":{"noteIndex":0},"schema":"https://github.com/citation-style-language/schema/raw/master/csl-citation.json"}</w:instrText>
      </w:r>
      <w:r w:rsidR="0052406F" w:rsidRPr="00F03E86">
        <w:rPr>
          <w:rFonts w:ascii="Book Antiqua" w:hAnsi="Book Antiqua" w:cs="Times New Roman"/>
        </w:rPr>
        <w:fldChar w:fldCharType="separate"/>
      </w:r>
      <w:r w:rsidR="0052406F" w:rsidRPr="00F03E86">
        <w:rPr>
          <w:rFonts w:ascii="Book Antiqua" w:hAnsi="Book Antiqua" w:cs="Times New Roman"/>
          <w:noProof/>
        </w:rPr>
        <w:t>(Limbong, 2015: 425)</w:t>
      </w:r>
      <w:r w:rsidR="0052406F" w:rsidRPr="00F03E86">
        <w:rPr>
          <w:rFonts w:ascii="Book Antiqua" w:hAnsi="Book Antiqua" w:cs="Times New Roman"/>
        </w:rPr>
        <w:fldChar w:fldCharType="end"/>
      </w:r>
      <w:r w:rsidR="00CA5452" w:rsidRPr="00F03E86">
        <w:rPr>
          <w:rFonts w:ascii="Book Antiqua" w:hAnsi="Book Antiqua" w:cs="Times New Roman"/>
        </w:rPr>
        <w:t xml:space="preserve">. Metrum atau tembang </w:t>
      </w:r>
      <w:r w:rsidR="00CA5452" w:rsidRPr="00F03E86">
        <w:rPr>
          <w:rFonts w:ascii="Book Antiqua" w:hAnsi="Book Antiqua" w:cs="Times New Roman"/>
          <w:i/>
        </w:rPr>
        <w:t>dhandanggula</w:t>
      </w:r>
      <w:r w:rsidR="00CA5452" w:rsidRPr="00F03E86">
        <w:rPr>
          <w:rFonts w:ascii="Book Antiqua" w:hAnsi="Book Antiqua" w:cs="Times New Roman"/>
        </w:rPr>
        <w:t xml:space="preserve"> terdiri dari 10 baris dengan </w:t>
      </w:r>
      <w:r w:rsidR="00CA5452" w:rsidRPr="00F03E86">
        <w:rPr>
          <w:rFonts w:ascii="Book Antiqua" w:hAnsi="Book Antiqua" w:cs="Times New Roman"/>
          <w:i/>
        </w:rPr>
        <w:t>guru lagu</w:t>
      </w:r>
      <w:r w:rsidR="00CA5452" w:rsidRPr="00F03E86">
        <w:rPr>
          <w:rFonts w:ascii="Book Antiqua" w:hAnsi="Book Antiqua" w:cs="Times New Roman"/>
        </w:rPr>
        <w:t xml:space="preserve"> dan </w:t>
      </w:r>
      <w:r w:rsidR="00CA5452" w:rsidRPr="00F03E86">
        <w:rPr>
          <w:rFonts w:ascii="Book Antiqua" w:hAnsi="Book Antiqua" w:cs="Times New Roman"/>
          <w:i/>
        </w:rPr>
        <w:t>guru wilangan</w:t>
      </w:r>
      <w:r w:rsidR="00CA5452" w:rsidRPr="00F03E86">
        <w:rPr>
          <w:rFonts w:ascii="Book Antiqua" w:hAnsi="Book Antiqua" w:cs="Times New Roman"/>
        </w:rPr>
        <w:t xml:space="preserve"> yang sudah pakem, yaitu </w:t>
      </w:r>
      <w:r w:rsidR="00CA5452" w:rsidRPr="00F03E86">
        <w:rPr>
          <w:rFonts w:ascii="Book Antiqua" w:hAnsi="Book Antiqua" w:cs="Times New Roman"/>
          <w:b/>
          <w:i/>
        </w:rPr>
        <w:t>10i, 10a, 8e, 7u, 9i, 7a, 6u, 8a, 12i, 7a</w:t>
      </w:r>
      <w:r w:rsidR="00CA5452" w:rsidRPr="00F03E86">
        <w:rPr>
          <w:rFonts w:ascii="Book Antiqua" w:hAnsi="Book Antiqua" w:cs="Times New Roman"/>
        </w:rPr>
        <w:t xml:space="preserve">.  Cengkok yang dimiliki oleh tembang dhandanggula berjumlah 28 cengkok. </w:t>
      </w:r>
      <w:r w:rsidR="009E273D" w:rsidRPr="00F03E86">
        <w:rPr>
          <w:rFonts w:ascii="Book Antiqua" w:hAnsi="Book Antiqua" w:cs="Times New Roman"/>
        </w:rPr>
        <w:t xml:space="preserve">Berikut </w:t>
      </w:r>
      <w:proofErr w:type="gramStart"/>
      <w:r w:rsidR="009E273D" w:rsidRPr="00F03E86">
        <w:rPr>
          <w:rFonts w:ascii="Book Antiqua" w:hAnsi="Book Antiqua" w:cs="Times New Roman"/>
        </w:rPr>
        <w:t>akan</w:t>
      </w:r>
      <w:proofErr w:type="gramEnd"/>
      <w:r w:rsidR="009E273D" w:rsidRPr="00F03E86">
        <w:rPr>
          <w:rFonts w:ascii="Book Antiqua" w:hAnsi="Book Antiqua" w:cs="Times New Roman"/>
        </w:rPr>
        <w:t xml:space="preserve"> ditafsirkan makna dari ketiga tembang bawa yang menjadi objek penelitian dalam artikel in</w:t>
      </w:r>
      <w:r w:rsidR="008A0AA0" w:rsidRPr="00F03E86">
        <w:rPr>
          <w:rFonts w:ascii="Book Antiqua" w:hAnsi="Book Antiqua" w:cs="Times New Roman"/>
        </w:rPr>
        <w:t>i</w:t>
      </w:r>
      <w:r w:rsidR="0052406F" w:rsidRPr="00F03E86">
        <w:rPr>
          <w:rFonts w:ascii="Book Antiqua" w:hAnsi="Book Antiqua" w:cs="Times New Roman"/>
        </w:rPr>
        <w:t>.</w:t>
      </w:r>
    </w:p>
    <w:p w14:paraId="17E57319" w14:textId="77777777" w:rsidR="002765E8" w:rsidRPr="00F03E86" w:rsidRDefault="002765E8" w:rsidP="002765E8">
      <w:pPr>
        <w:spacing w:after="0" w:line="240" w:lineRule="auto"/>
        <w:ind w:firstLine="454"/>
        <w:jc w:val="both"/>
        <w:rPr>
          <w:rFonts w:ascii="Book Antiqua" w:hAnsi="Book Antiqua" w:cs="Times New Roman"/>
        </w:rPr>
      </w:pPr>
    </w:p>
    <w:p w14:paraId="08B00B9E" w14:textId="4E889722" w:rsidR="009E273D" w:rsidRPr="000E01E8" w:rsidRDefault="00B7305D" w:rsidP="000E01E8">
      <w:pPr>
        <w:pStyle w:val="ListParagraph"/>
        <w:numPr>
          <w:ilvl w:val="2"/>
          <w:numId w:val="4"/>
        </w:numPr>
        <w:spacing w:after="0" w:line="240" w:lineRule="auto"/>
        <w:ind w:left="709"/>
        <w:jc w:val="both"/>
        <w:rPr>
          <w:rFonts w:ascii="Book Antiqua" w:hAnsi="Book Antiqua" w:cs="Times New Roman"/>
          <w:b/>
        </w:rPr>
      </w:pPr>
      <w:r w:rsidRPr="000E01E8">
        <w:rPr>
          <w:rFonts w:ascii="Book Antiqua" w:hAnsi="Book Antiqua" w:cs="Times New Roman"/>
          <w:b/>
        </w:rPr>
        <w:t xml:space="preserve">Makna </w:t>
      </w:r>
      <w:r w:rsidRPr="000E01E8">
        <w:rPr>
          <w:rFonts w:ascii="Book Antiqua" w:hAnsi="Book Antiqua" w:cs="Times New Roman"/>
          <w:b/>
          <w:i/>
        </w:rPr>
        <w:t>Tembang B</w:t>
      </w:r>
      <w:r w:rsidR="009E273D" w:rsidRPr="000E01E8">
        <w:rPr>
          <w:rFonts w:ascii="Book Antiqua" w:hAnsi="Book Antiqua" w:cs="Times New Roman"/>
          <w:b/>
          <w:i/>
        </w:rPr>
        <w:t xml:space="preserve">awa </w:t>
      </w:r>
      <w:r w:rsidR="008D1FDE" w:rsidRPr="000E01E8">
        <w:rPr>
          <w:rFonts w:ascii="Book Antiqua" w:hAnsi="Book Antiqua" w:cs="Times New Roman"/>
          <w:b/>
          <w:i/>
        </w:rPr>
        <w:t>Langgam Kanca Tani</w:t>
      </w:r>
    </w:p>
    <w:p w14:paraId="64BA505D" w14:textId="77777777" w:rsidR="00135B72" w:rsidRPr="00F03E86" w:rsidRDefault="00135B72" w:rsidP="002765E8">
      <w:pPr>
        <w:spacing w:after="0" w:line="240" w:lineRule="auto"/>
        <w:jc w:val="both"/>
        <w:rPr>
          <w:rFonts w:ascii="Book Antiqua" w:hAnsi="Book Antiqua" w:cs="Times New Roman"/>
        </w:rPr>
      </w:pPr>
      <w:r w:rsidRPr="00F03E86">
        <w:rPr>
          <w:rFonts w:ascii="Book Antiqua" w:hAnsi="Book Antiqua" w:cs="Times New Roman"/>
        </w:rPr>
        <w:t xml:space="preserve">Langgam Kanca Tani merupakan lagu ciptaan musisi campursari terkenal Manthous. Manthous merupakan </w:t>
      </w:r>
      <w:r w:rsidR="008F46D9" w:rsidRPr="00F03E86">
        <w:rPr>
          <w:rFonts w:ascii="Book Antiqua" w:hAnsi="Book Antiqua" w:cs="Times New Roman"/>
        </w:rPr>
        <w:t>salah satu tokoh campursari yang sangat produktif menciptakan lagu</w:t>
      </w:r>
      <w:r w:rsidR="00425F2E" w:rsidRPr="00F03E86">
        <w:rPr>
          <w:rFonts w:ascii="Book Antiqua" w:hAnsi="Book Antiqua" w:cs="Times New Roman"/>
        </w:rPr>
        <w:t>-lagu campursari. Terhitung mulai tahun 1993-2002, Manthous dan grup campursarinya, yaitu Campursari Gunungkidul (CSGK) menciptakan lebih dari 100 lagu, salah</w:t>
      </w:r>
      <w:r w:rsidR="007422CC" w:rsidRPr="00F03E86">
        <w:rPr>
          <w:rFonts w:ascii="Book Antiqua" w:hAnsi="Book Antiqua" w:cs="Times New Roman"/>
        </w:rPr>
        <w:t xml:space="preserve"> satunya adalah langga Kanca Tani yang menjadi objek penelitian dalam penelitian ini. Langgam </w:t>
      </w:r>
      <w:r w:rsidR="000559C6" w:rsidRPr="00F03E86">
        <w:rPr>
          <w:rFonts w:ascii="Book Antiqua" w:hAnsi="Book Antiqua" w:cs="Times New Roman"/>
        </w:rPr>
        <w:t xml:space="preserve">Kanca </w:t>
      </w:r>
      <w:r w:rsidR="007422CC" w:rsidRPr="00F03E86">
        <w:rPr>
          <w:rFonts w:ascii="Book Antiqua" w:hAnsi="Book Antiqua" w:cs="Times New Roman"/>
        </w:rPr>
        <w:t xml:space="preserve">Tani ini diciptakan dengan pola campuran antara langgam Jawa konvensional dan lelagon kreasi baru. Pada bagian introduksi, langgam Kanca Tani ini menggunakan pengantar tembang bawa. Bedanya, </w:t>
      </w:r>
      <w:r w:rsidR="007422CC" w:rsidRPr="00F03E86">
        <w:rPr>
          <w:rFonts w:ascii="Book Antiqua" w:hAnsi="Book Antiqua" w:cs="Times New Roman"/>
          <w:i/>
          <w:iCs/>
        </w:rPr>
        <w:t xml:space="preserve">bawa </w:t>
      </w:r>
      <w:r w:rsidR="007422CC" w:rsidRPr="00F03E86">
        <w:rPr>
          <w:rFonts w:ascii="Book Antiqua" w:hAnsi="Book Antiqua" w:cs="Times New Roman"/>
        </w:rPr>
        <w:t xml:space="preserve">pada lagu ini dengan </w:t>
      </w:r>
      <w:r w:rsidR="007422CC" w:rsidRPr="00F03E86">
        <w:rPr>
          <w:rFonts w:ascii="Book Antiqua" w:hAnsi="Book Antiqua" w:cs="Times New Roman"/>
          <w:i/>
          <w:iCs/>
        </w:rPr>
        <w:t xml:space="preserve">bawa </w:t>
      </w:r>
      <w:r w:rsidR="007422CC" w:rsidRPr="00F03E86">
        <w:rPr>
          <w:rFonts w:ascii="Book Antiqua" w:hAnsi="Book Antiqua" w:cs="Times New Roman"/>
        </w:rPr>
        <w:t xml:space="preserve">pada </w:t>
      </w:r>
      <w:r w:rsidR="000559C6" w:rsidRPr="00F03E86">
        <w:rPr>
          <w:rFonts w:ascii="Book Antiqua" w:hAnsi="Book Antiqua" w:cs="Times New Roman"/>
        </w:rPr>
        <w:t>karawitan lainnya</w:t>
      </w:r>
      <w:r w:rsidR="007422CC" w:rsidRPr="00F03E86">
        <w:rPr>
          <w:rFonts w:ascii="Book Antiqua" w:hAnsi="Book Antiqua" w:cs="Times New Roman"/>
        </w:rPr>
        <w:t xml:space="preserve"> adalah </w:t>
      </w:r>
      <w:r w:rsidR="007422CC" w:rsidRPr="00F03E86">
        <w:rPr>
          <w:rFonts w:ascii="Book Antiqua" w:hAnsi="Book Antiqua" w:cs="Times New Roman"/>
          <w:i/>
          <w:iCs/>
        </w:rPr>
        <w:t>bawa</w:t>
      </w:r>
      <w:r w:rsidR="00CC1851" w:rsidRPr="00F03E86">
        <w:rPr>
          <w:rFonts w:ascii="Book Antiqua" w:hAnsi="Book Antiqua" w:cs="Times New Roman"/>
          <w:i/>
          <w:iCs/>
        </w:rPr>
        <w:t xml:space="preserve"> </w:t>
      </w:r>
      <w:r w:rsidR="007422CC" w:rsidRPr="00F03E86">
        <w:rPr>
          <w:rFonts w:ascii="Book Antiqua" w:hAnsi="Book Antiqua" w:cs="Times New Roman"/>
          <w:i/>
          <w:iCs/>
        </w:rPr>
        <w:lastRenderedPageBreak/>
        <w:t>Kanca</w:t>
      </w:r>
      <w:r w:rsidR="00CC1851" w:rsidRPr="00F03E86">
        <w:rPr>
          <w:rFonts w:ascii="Book Antiqua" w:hAnsi="Book Antiqua" w:cs="Times New Roman"/>
          <w:i/>
          <w:iCs/>
        </w:rPr>
        <w:t xml:space="preserve"> </w:t>
      </w:r>
      <w:r w:rsidR="007422CC" w:rsidRPr="00F03E86">
        <w:rPr>
          <w:rFonts w:ascii="Book Antiqua" w:hAnsi="Book Antiqua" w:cs="Times New Roman"/>
          <w:i/>
          <w:iCs/>
        </w:rPr>
        <w:t xml:space="preserve">Tani </w:t>
      </w:r>
      <w:r w:rsidR="007422CC" w:rsidRPr="00F03E86">
        <w:rPr>
          <w:rFonts w:ascii="Book Antiqua" w:hAnsi="Book Antiqua" w:cs="Times New Roman"/>
        </w:rPr>
        <w:t xml:space="preserve">ini berdiri sendiri, tidak langsung diterima </w:t>
      </w:r>
      <w:r w:rsidR="00824AEA" w:rsidRPr="00F03E86">
        <w:rPr>
          <w:rFonts w:ascii="Book Antiqua" w:hAnsi="Book Antiqua" w:cs="Times New Roman"/>
        </w:rPr>
        <w:t xml:space="preserve">oleh </w:t>
      </w:r>
      <w:r w:rsidR="00824AEA" w:rsidRPr="00F03E86">
        <w:rPr>
          <w:rFonts w:ascii="Book Antiqua" w:hAnsi="Book Antiqua" w:cs="Times New Roman"/>
          <w:i/>
        </w:rPr>
        <w:t>ge</w:t>
      </w:r>
      <w:r w:rsidR="00824AEA" w:rsidRPr="00F03E86">
        <w:rPr>
          <w:rFonts w:ascii="Book Antiqua" w:hAnsi="Book Antiqua" w:cs="Times New Roman"/>
          <w:i/>
          <w:lang w:val="id-ID"/>
        </w:rPr>
        <w:t>n</w:t>
      </w:r>
      <w:r w:rsidR="007422CC" w:rsidRPr="00F03E86">
        <w:rPr>
          <w:rFonts w:ascii="Book Antiqua" w:hAnsi="Book Antiqua" w:cs="Times New Roman"/>
          <w:i/>
        </w:rPr>
        <w:t>dhing</w:t>
      </w:r>
      <w:r w:rsidR="007422CC" w:rsidRPr="00F03E86">
        <w:rPr>
          <w:rFonts w:ascii="Book Antiqua" w:hAnsi="Book Antiqua" w:cs="Times New Roman"/>
        </w:rPr>
        <w:t xml:space="preserve">. Sehingga setelah </w:t>
      </w:r>
      <w:r w:rsidR="007422CC" w:rsidRPr="00F03E86">
        <w:rPr>
          <w:rFonts w:ascii="Book Antiqua" w:hAnsi="Book Antiqua" w:cs="Times New Roman"/>
          <w:i/>
          <w:iCs/>
        </w:rPr>
        <w:t xml:space="preserve">bawa </w:t>
      </w:r>
      <w:r w:rsidR="007422CC" w:rsidRPr="00F03E86">
        <w:rPr>
          <w:rFonts w:ascii="Book Antiqua" w:hAnsi="Book Antiqua" w:cs="Times New Roman"/>
        </w:rPr>
        <w:t xml:space="preserve">tidak dilanjutkan </w:t>
      </w:r>
      <w:r w:rsidR="007422CC" w:rsidRPr="00F03E86">
        <w:rPr>
          <w:rFonts w:ascii="Book Antiqua" w:hAnsi="Book Antiqua" w:cs="Times New Roman"/>
          <w:i/>
          <w:iCs/>
        </w:rPr>
        <w:t>celuk</w:t>
      </w:r>
      <w:r w:rsidR="00CC1851" w:rsidRPr="00F03E86">
        <w:rPr>
          <w:rFonts w:ascii="Book Antiqua" w:hAnsi="Book Antiqua" w:cs="Times New Roman"/>
          <w:i/>
          <w:iCs/>
        </w:rPr>
        <w:t>,</w:t>
      </w:r>
      <w:r w:rsidR="007422CC" w:rsidRPr="00F03E86">
        <w:rPr>
          <w:rFonts w:ascii="Book Antiqua" w:hAnsi="Book Antiqua" w:cs="Times New Roman"/>
          <w:i/>
          <w:iCs/>
        </w:rPr>
        <w:t xml:space="preserve"> </w:t>
      </w:r>
      <w:r w:rsidR="007422CC" w:rsidRPr="00F03E86">
        <w:rPr>
          <w:rFonts w:ascii="Book Antiqua" w:hAnsi="Book Antiqua" w:cs="Times New Roman"/>
        </w:rPr>
        <w:t xml:space="preserve">akan tetapi dilanjutkim introduksi musik </w:t>
      </w:r>
      <w:r w:rsidR="00CC1851" w:rsidRPr="00F03E86">
        <w:rPr>
          <w:rFonts w:ascii="Book Antiqua" w:hAnsi="Book Antiqua" w:cs="Times New Roman"/>
        </w:rPr>
        <w:fldChar w:fldCharType="begin" w:fldLock="1"/>
      </w:r>
      <w:r w:rsidR="00BC4DE9" w:rsidRPr="00F03E86">
        <w:rPr>
          <w:rFonts w:ascii="Book Antiqua" w:hAnsi="Book Antiqua" w:cs="Times New Roman"/>
        </w:rPr>
        <w:instrText>ADDIN CSL_CITATION {"citationItems":[{"id":"ITEM-1","itemData":{"abstract":"Campursari songs are specific phenomena in music development and Javanese traditional music. Based on/orms, campursari songs composed by Manthous still refor to traditional music andsongs, especially the conventional ones, lelagon dolanan, or mixture between them. The most dominant literary decoration applied in his song lyrics are purwakanthi guru swara, parikan, wangsalan, wancahan. the change o/vowels at the end o/stanzas, traditional expressions, senggakan and bebasanparibasan. The mast dominant themes are love, marriage life, beauty o/nature and social life. All are in accordance with the target 0/audience, namely youths andadults.","author":[{"dropping-particle":"","family":"Kusnadi","given":"","non-dropping-particle":"","parse-names":false,"suffix":""}],"container-title":"Imaji, JURNAL SENI DAN PENDIDIKAN SENI","id":"ITEM-1","issue":"1","issued":{"date-parts":[["2006"]]},"page":"109-123","title":"Melodi dan Lirik Lagu Campursari Ciptaan Manthous","type":"article-journal","volume":"4"},"uris":["http://www.mendeley.com/documents/?uuid=976b6037-9441-4d57-8601-9220f3da927b"]}],"mendeley":{"formattedCitation":"(Kusnadi, 2006)","manualFormatting":"(Kusnadi, 2006: 120)","plainTextFormattedCitation":"(Kusnadi, 2006)","previouslyFormattedCitation":"(Kusnadi, 2006)"},"properties":{"noteIndex":0},"schema":"https://github.com/citation-style-language/schema/raw/master/csl-citation.json"}</w:instrText>
      </w:r>
      <w:r w:rsidR="00CC1851" w:rsidRPr="00F03E86">
        <w:rPr>
          <w:rFonts w:ascii="Book Antiqua" w:hAnsi="Book Antiqua" w:cs="Times New Roman"/>
        </w:rPr>
        <w:fldChar w:fldCharType="separate"/>
      </w:r>
      <w:r w:rsidR="00CC1851" w:rsidRPr="00F03E86">
        <w:rPr>
          <w:rFonts w:ascii="Book Antiqua" w:hAnsi="Book Antiqua" w:cs="Times New Roman"/>
          <w:noProof/>
        </w:rPr>
        <w:t>(Kusnadi, 2006: 120)</w:t>
      </w:r>
      <w:r w:rsidR="00CC1851" w:rsidRPr="00F03E86">
        <w:rPr>
          <w:rFonts w:ascii="Book Antiqua" w:hAnsi="Book Antiqua" w:cs="Times New Roman"/>
        </w:rPr>
        <w:fldChar w:fldCharType="end"/>
      </w:r>
      <w:r w:rsidR="007422CC" w:rsidRPr="00F03E86">
        <w:rPr>
          <w:rFonts w:ascii="Book Antiqua" w:hAnsi="Book Antiqua" w:cs="Times New Roman"/>
        </w:rPr>
        <w:t xml:space="preserve">. </w:t>
      </w:r>
      <w:r w:rsidR="007422CC" w:rsidRPr="00F03E86">
        <w:rPr>
          <w:rFonts w:ascii="Book Antiqua" w:hAnsi="Book Antiqua" w:cs="Times New Roman"/>
          <w:i/>
        </w:rPr>
        <w:t>Titilaras</w:t>
      </w:r>
      <w:r w:rsidR="000559C6" w:rsidRPr="00F03E86">
        <w:rPr>
          <w:rFonts w:ascii="Book Antiqua" w:hAnsi="Book Antiqua" w:cs="Times New Roman"/>
        </w:rPr>
        <w:t xml:space="preserve"> yang di</w:t>
      </w:r>
      <w:r w:rsidR="007422CC" w:rsidRPr="00F03E86">
        <w:rPr>
          <w:rFonts w:ascii="Book Antiqua" w:hAnsi="Book Antiqua" w:cs="Times New Roman"/>
        </w:rPr>
        <w:t>g</w:t>
      </w:r>
      <w:r w:rsidR="000559C6" w:rsidRPr="00F03E86">
        <w:rPr>
          <w:rFonts w:ascii="Book Antiqua" w:hAnsi="Book Antiqua" w:cs="Times New Roman"/>
        </w:rPr>
        <w:t>u</w:t>
      </w:r>
      <w:r w:rsidR="007422CC" w:rsidRPr="00F03E86">
        <w:rPr>
          <w:rFonts w:ascii="Book Antiqua" w:hAnsi="Book Antiqua" w:cs="Times New Roman"/>
        </w:rPr>
        <w:t>nakan dalam Langgam Kanca Tani ka</w:t>
      </w:r>
      <w:r w:rsidR="000559C6" w:rsidRPr="00F03E86">
        <w:rPr>
          <w:rFonts w:ascii="Book Antiqua" w:hAnsi="Book Antiqua" w:cs="Times New Roman"/>
        </w:rPr>
        <w:t xml:space="preserve">rangan Manthous ini adalah </w:t>
      </w:r>
      <w:r w:rsidR="000559C6" w:rsidRPr="00F03E86">
        <w:rPr>
          <w:rFonts w:ascii="Book Antiqua" w:hAnsi="Book Antiqua" w:cs="Times New Roman"/>
          <w:i/>
        </w:rPr>
        <w:t>titi</w:t>
      </w:r>
      <w:r w:rsidR="007422CC" w:rsidRPr="00F03E86">
        <w:rPr>
          <w:rFonts w:ascii="Book Antiqua" w:hAnsi="Book Antiqua" w:cs="Times New Roman"/>
          <w:i/>
        </w:rPr>
        <w:t>laras</w:t>
      </w:r>
      <w:r w:rsidR="007422CC" w:rsidRPr="00F03E86">
        <w:rPr>
          <w:rFonts w:ascii="Book Antiqua" w:hAnsi="Book Antiqua" w:cs="Times New Roman"/>
        </w:rPr>
        <w:t xml:space="preserve"> </w:t>
      </w:r>
      <w:r w:rsidR="007422CC" w:rsidRPr="00F03E86">
        <w:rPr>
          <w:rFonts w:ascii="Book Antiqua" w:hAnsi="Book Antiqua" w:cs="Times New Roman"/>
          <w:i/>
        </w:rPr>
        <w:t>Pelog Nem</w:t>
      </w:r>
      <w:r w:rsidR="007422CC" w:rsidRPr="00F03E86">
        <w:rPr>
          <w:rFonts w:ascii="Book Antiqua" w:hAnsi="Book Antiqua" w:cs="Times New Roman"/>
        </w:rPr>
        <w:t xml:space="preserve">. Berikut ini lirik </w:t>
      </w:r>
      <w:r w:rsidR="007422CC" w:rsidRPr="00F03E86">
        <w:rPr>
          <w:rFonts w:ascii="Book Antiqua" w:hAnsi="Book Antiqua" w:cs="Times New Roman"/>
          <w:i/>
        </w:rPr>
        <w:t>bawa</w:t>
      </w:r>
      <w:r w:rsidR="007422CC" w:rsidRPr="00F03E86">
        <w:rPr>
          <w:rFonts w:ascii="Book Antiqua" w:hAnsi="Book Antiqua" w:cs="Times New Roman"/>
        </w:rPr>
        <w:t xml:space="preserve"> langgam Kanca Tani ciptaan Manthous. </w:t>
      </w:r>
    </w:p>
    <w:p w14:paraId="5AA9E0D1" w14:textId="77777777" w:rsidR="008D1FDE" w:rsidRPr="00F03E86" w:rsidRDefault="008D1FDE" w:rsidP="001F46F8">
      <w:pPr>
        <w:pStyle w:val="ListParagraph"/>
        <w:spacing w:line="240" w:lineRule="auto"/>
        <w:ind w:left="1080"/>
        <w:jc w:val="both"/>
        <w:rPr>
          <w:rFonts w:ascii="Book Antiqua" w:hAnsi="Book Antiqua" w:cs="Times New Roman"/>
        </w:rPr>
      </w:pPr>
    </w:p>
    <w:p w14:paraId="42229462" w14:textId="77777777" w:rsidR="009E273D" w:rsidRPr="00F03E86" w:rsidRDefault="009E273D"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Ilir-ilir tandure sumilir</w:t>
      </w:r>
    </w:p>
    <w:p w14:paraId="43A34101" w14:textId="77777777" w:rsidR="009E273D" w:rsidRPr="00F03E86" w:rsidRDefault="009E273D"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Kanca tani kang padha makarya</w:t>
      </w:r>
    </w:p>
    <w:p w14:paraId="69018F30" w14:textId="77777777" w:rsidR="009E273D" w:rsidRPr="00F03E86" w:rsidRDefault="000559C6"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Sinawung lejar atine</w:t>
      </w:r>
    </w:p>
    <w:p w14:paraId="7BDF1DBE" w14:textId="77777777" w:rsidR="009E273D" w:rsidRPr="00F03E86" w:rsidRDefault="009E273D"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Parine lemu-lemu</w:t>
      </w:r>
    </w:p>
    <w:p w14:paraId="39850526" w14:textId="77777777" w:rsidR="009E273D" w:rsidRPr="00F03E86" w:rsidRDefault="009E273D"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Katon subur nyenengke ati</w:t>
      </w:r>
    </w:p>
    <w:p w14:paraId="3F2357D9" w14:textId="77777777" w:rsidR="009E273D" w:rsidRPr="00F03E86" w:rsidRDefault="009E273D"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Kalis ing sambekala</w:t>
      </w:r>
    </w:p>
    <w:p w14:paraId="49EDFFE4" w14:textId="77777777" w:rsidR="009E273D" w:rsidRPr="00F03E86" w:rsidRDefault="009E273D"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Iku panyuwunku</w:t>
      </w:r>
    </w:p>
    <w:p w14:paraId="4A7EA26C" w14:textId="77777777" w:rsidR="009E273D" w:rsidRPr="00F03E86" w:rsidRDefault="006A7D51"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W</w:t>
      </w:r>
      <w:r w:rsidR="008D1FDE" w:rsidRPr="00F03E86">
        <w:rPr>
          <w:rFonts w:ascii="Book Antiqua" w:hAnsi="Book Antiqua" w:cs="Times New Roman"/>
          <w:i/>
        </w:rPr>
        <w:t xml:space="preserve">it </w:t>
      </w:r>
      <w:r w:rsidR="009E273D" w:rsidRPr="00F03E86">
        <w:rPr>
          <w:rFonts w:ascii="Book Antiqua" w:hAnsi="Book Antiqua" w:cs="Times New Roman"/>
          <w:i/>
        </w:rPr>
        <w:t>sih</w:t>
      </w:r>
      <w:r w:rsidRPr="00F03E86">
        <w:rPr>
          <w:rFonts w:ascii="Book Antiqua" w:hAnsi="Book Antiqua" w:cs="Times New Roman"/>
          <w:i/>
        </w:rPr>
        <w:t xml:space="preserve"> ing</w:t>
      </w:r>
      <w:r w:rsidR="009E273D" w:rsidRPr="00F03E86">
        <w:rPr>
          <w:rFonts w:ascii="Book Antiqua" w:hAnsi="Book Antiqua" w:cs="Times New Roman"/>
          <w:i/>
        </w:rPr>
        <w:t xml:space="preserve"> gusti kawula</w:t>
      </w:r>
    </w:p>
    <w:p w14:paraId="7729E5D8" w14:textId="77777777" w:rsidR="009E273D" w:rsidRPr="00F03E86" w:rsidRDefault="009E273D"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Kanca tani yekti saka guru nagri</w:t>
      </w:r>
    </w:p>
    <w:p w14:paraId="1D637CCB" w14:textId="77777777" w:rsidR="009E273D" w:rsidRPr="00F03E86" w:rsidRDefault="009E273D"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Uga betenging bangsa</w:t>
      </w:r>
    </w:p>
    <w:p w14:paraId="0CB72BD3" w14:textId="77777777" w:rsidR="006A7D51" w:rsidRPr="00F03E86" w:rsidRDefault="006A7D51" w:rsidP="001F46F8">
      <w:pPr>
        <w:pStyle w:val="ListParagraph"/>
        <w:spacing w:line="240" w:lineRule="auto"/>
        <w:ind w:left="1080"/>
        <w:jc w:val="both"/>
        <w:rPr>
          <w:rFonts w:ascii="Book Antiqua" w:hAnsi="Book Antiqua" w:cs="Times New Roman"/>
        </w:rPr>
      </w:pPr>
    </w:p>
    <w:p w14:paraId="6A18FA58" w14:textId="77777777" w:rsidR="006A7D51" w:rsidRPr="00F03E86" w:rsidRDefault="006A7D51" w:rsidP="002765E8">
      <w:pPr>
        <w:spacing w:after="0" w:line="240" w:lineRule="auto"/>
        <w:ind w:firstLine="454"/>
        <w:jc w:val="both"/>
        <w:rPr>
          <w:rFonts w:ascii="Book Antiqua" w:hAnsi="Book Antiqua" w:cs="Times New Roman"/>
        </w:rPr>
      </w:pPr>
      <w:r w:rsidRPr="00F03E86">
        <w:rPr>
          <w:rFonts w:ascii="Book Antiqua" w:hAnsi="Book Antiqua" w:cs="Times New Roman"/>
        </w:rPr>
        <w:t xml:space="preserve">Apabila diterjemahkan secara heuristik atau berdasarkan pada konvensi kebahasaan yang sebenarnya, makna dari bawa kanca tani </w:t>
      </w:r>
      <w:r w:rsidR="007422CC" w:rsidRPr="00F03E86">
        <w:rPr>
          <w:rFonts w:ascii="Book Antiqua" w:hAnsi="Book Antiqua" w:cs="Times New Roman"/>
        </w:rPr>
        <w:t>tersebut adalah sebagai berikut.</w:t>
      </w:r>
    </w:p>
    <w:p w14:paraId="5B48E0C0" w14:textId="77777777" w:rsidR="006A7D51" w:rsidRPr="00F03E86" w:rsidRDefault="006A7D51" w:rsidP="001F46F8">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Ilir-ilir tandure sumilir:</w:t>
      </w:r>
      <w:r w:rsidRPr="00F03E86">
        <w:rPr>
          <w:rFonts w:ascii="Book Antiqua" w:hAnsi="Book Antiqua" w:cs="Times New Roman"/>
        </w:rPr>
        <w:t xml:space="preserve"> terlihat hamparan tumbuhan </w:t>
      </w:r>
      <w:r w:rsidR="001E7CCF" w:rsidRPr="00F03E86">
        <w:rPr>
          <w:rFonts w:ascii="Book Antiqua" w:hAnsi="Book Antiqua" w:cs="Times New Roman"/>
        </w:rPr>
        <w:t xml:space="preserve">padi </w:t>
      </w:r>
      <w:r w:rsidRPr="00F03E86">
        <w:rPr>
          <w:rFonts w:ascii="Book Antiqua" w:hAnsi="Book Antiqua" w:cs="Times New Roman"/>
        </w:rPr>
        <w:t>yang luas tertiup angin.</w:t>
      </w:r>
      <w:r w:rsidR="007422CC" w:rsidRPr="00F03E86">
        <w:rPr>
          <w:rFonts w:ascii="Book Antiqua" w:hAnsi="Book Antiqua" w:cs="Times New Roman"/>
        </w:rPr>
        <w:t xml:space="preserve"> Hal ini sesuai dengan konteks lagu Kanca Tani yang menceritakan tentang kehidupan </w:t>
      </w:r>
      <w:r w:rsidR="001E7CCF" w:rsidRPr="00F03E86">
        <w:rPr>
          <w:rFonts w:ascii="Book Antiqua" w:hAnsi="Book Antiqua" w:cs="Times New Roman"/>
        </w:rPr>
        <w:t xml:space="preserve">petani. Lirik bawa pada baris pertama ini memberikan citra dan gambaran kepada pembaca ataupun pendengar tembang bawa tentang tanaman padi di sawah yang tertiup angin. Lirik bawa ini juga diambil dari tembang ilir-ilir karangan Sunan </w:t>
      </w:r>
      <w:r w:rsidR="002444EC" w:rsidRPr="00F03E86">
        <w:rPr>
          <w:rFonts w:ascii="Book Antiqua" w:hAnsi="Book Antiqua" w:cs="Times New Roman"/>
        </w:rPr>
        <w:t xml:space="preserve">Kalijogo. Manthous mengambil salah satu lirik lagu ilir-ilir dikarenakan untuk memberikan nuansa budaya Jawa yang kental. </w:t>
      </w:r>
    </w:p>
    <w:p w14:paraId="15E31D57" w14:textId="77777777" w:rsidR="006A7D51" w:rsidRPr="00F03E86" w:rsidRDefault="006A7D51" w:rsidP="001F46F8">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Kanca tani kang padha makarya:</w:t>
      </w:r>
      <w:r w:rsidRPr="00F03E86">
        <w:rPr>
          <w:rFonts w:ascii="Book Antiqua" w:hAnsi="Book Antiqua" w:cs="Times New Roman"/>
        </w:rPr>
        <w:t xml:space="preserve"> para petani sedang bekerja (</w:t>
      </w:r>
      <w:r w:rsidRPr="00F03E86">
        <w:rPr>
          <w:rFonts w:ascii="Book Antiqua" w:hAnsi="Book Antiqua" w:cs="Times New Roman"/>
          <w:i/>
        </w:rPr>
        <w:t>makarya</w:t>
      </w:r>
      <w:r w:rsidRPr="00F03E86">
        <w:rPr>
          <w:rFonts w:ascii="Book Antiqua" w:hAnsi="Book Antiqua" w:cs="Times New Roman"/>
        </w:rPr>
        <w:t xml:space="preserve"> disini juga dapat diartikan sedang menggarap sawahnya).</w:t>
      </w:r>
      <w:r w:rsidR="00CA7ABE" w:rsidRPr="00F03E86">
        <w:rPr>
          <w:rFonts w:ascii="Book Antiqua" w:hAnsi="Book Antiqua" w:cs="Times New Roman"/>
        </w:rPr>
        <w:t xml:space="preserve"> Setelah menggambarkan mengenai</w:t>
      </w:r>
      <w:r w:rsidR="00C74D18" w:rsidRPr="00F03E86">
        <w:rPr>
          <w:rFonts w:ascii="Book Antiqua" w:hAnsi="Book Antiqua" w:cs="Times New Roman"/>
        </w:rPr>
        <w:t xml:space="preserve"> </w:t>
      </w:r>
      <w:r w:rsidR="00C74D18" w:rsidRPr="00F03E86">
        <w:rPr>
          <w:rFonts w:ascii="Book Antiqua" w:hAnsi="Book Antiqua" w:cs="Times New Roman"/>
        </w:rPr>
        <w:lastRenderedPageBreak/>
        <w:t xml:space="preserve">keadaan tanaman padi yang mulai </w:t>
      </w:r>
      <w:r w:rsidR="00FB0A46" w:rsidRPr="00F03E86">
        <w:rPr>
          <w:rFonts w:ascii="Book Antiqua" w:hAnsi="Book Antiqua" w:cs="Times New Roman"/>
        </w:rPr>
        <w:t>menguning</w:t>
      </w:r>
      <w:r w:rsidR="00C74D18" w:rsidRPr="00F03E86">
        <w:rPr>
          <w:rFonts w:ascii="Book Antiqua" w:hAnsi="Book Antiqua" w:cs="Times New Roman"/>
        </w:rPr>
        <w:t xml:space="preserve"> dan tertiup angin, pada baris kedua ini digambarkan mengenai aktivitas para petani yang sedang bekerja menggarap sawahnya. Hal tersebut disesuaikan dengan isi dan judul lagu Kanca Tani. </w:t>
      </w:r>
    </w:p>
    <w:p w14:paraId="44E9422F" w14:textId="77777777" w:rsidR="006A7D51" w:rsidRPr="00F03E86" w:rsidRDefault="006A7D51" w:rsidP="001F46F8">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 xml:space="preserve">Sinawung lejar </w:t>
      </w:r>
      <w:r w:rsidR="000559C6" w:rsidRPr="00F03E86">
        <w:rPr>
          <w:rFonts w:ascii="Book Antiqua" w:hAnsi="Book Antiqua" w:cs="Times New Roman"/>
          <w:b/>
          <w:i/>
        </w:rPr>
        <w:t>atine</w:t>
      </w:r>
      <w:r w:rsidRPr="00F03E86">
        <w:rPr>
          <w:rFonts w:ascii="Book Antiqua" w:hAnsi="Book Antiqua" w:cs="Times New Roman"/>
          <w:b/>
          <w:i/>
        </w:rPr>
        <w:t>:</w:t>
      </w:r>
      <w:r w:rsidRPr="00F03E86">
        <w:rPr>
          <w:rFonts w:ascii="Book Antiqua" w:hAnsi="Book Antiqua" w:cs="Times New Roman"/>
          <w:b/>
        </w:rPr>
        <w:t xml:space="preserve"> </w:t>
      </w:r>
      <w:r w:rsidRPr="00F03E86">
        <w:rPr>
          <w:rFonts w:ascii="Book Antiqua" w:hAnsi="Book Antiqua" w:cs="Times New Roman"/>
        </w:rPr>
        <w:t>bersamaan dengan hati yang senang (</w:t>
      </w:r>
      <w:r w:rsidRPr="00F03E86">
        <w:rPr>
          <w:rFonts w:ascii="Book Antiqua" w:hAnsi="Book Antiqua" w:cs="Times New Roman"/>
          <w:i/>
        </w:rPr>
        <w:t>lejar</w:t>
      </w:r>
      <w:r w:rsidRPr="00F03E86">
        <w:rPr>
          <w:rFonts w:ascii="Book Antiqua" w:hAnsi="Book Antiqua" w:cs="Times New Roman"/>
        </w:rPr>
        <w:t xml:space="preserve"> berate senang, tanpa beban, gembira, sedangkan </w:t>
      </w:r>
      <w:r w:rsidR="000559C6" w:rsidRPr="00F03E86">
        <w:rPr>
          <w:rFonts w:ascii="Book Antiqua" w:hAnsi="Book Antiqua" w:cs="Times New Roman"/>
        </w:rPr>
        <w:t>atine mengilustrasikan suasana hati dari sang petani</w:t>
      </w:r>
      <w:r w:rsidRPr="00F03E86">
        <w:rPr>
          <w:rFonts w:ascii="Book Antiqua" w:hAnsi="Book Antiqua" w:cs="Times New Roman"/>
        </w:rPr>
        <w:t>)</w:t>
      </w:r>
      <w:r w:rsidR="00C74D18" w:rsidRPr="00F03E86">
        <w:rPr>
          <w:rFonts w:ascii="Book Antiqua" w:hAnsi="Book Antiqua" w:cs="Times New Roman"/>
        </w:rPr>
        <w:t xml:space="preserve">. Pengarang menggambarkan para petani yang menggarap sawah dengan hati yang senang. Penggambaran ini oleh pengarang tidak terlepas dari latar belakang sosial pengarang yang berasal dari Kabupaten Gunung Kidul yang mayoritas penduduknya berprofesi sebagai petani. Aspek latar </w:t>
      </w:r>
      <w:r w:rsidR="00EE6C68" w:rsidRPr="00F03E86">
        <w:rPr>
          <w:rFonts w:ascii="Book Antiqua" w:hAnsi="Book Antiqua" w:cs="Times New Roman"/>
        </w:rPr>
        <w:t xml:space="preserve">sosiologis dari Manthous sangat kental di lirik ini melalui penggambaran suasana hati petani yang menggarap sawah dengan senang hati. </w:t>
      </w:r>
    </w:p>
    <w:p w14:paraId="439CEC07" w14:textId="77777777" w:rsidR="000559C6" w:rsidRPr="00F03E86" w:rsidRDefault="000559C6" w:rsidP="001F46F8">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Parine lemu-lemu</w:t>
      </w:r>
      <w:r w:rsidRPr="00F03E86">
        <w:rPr>
          <w:rFonts w:ascii="Book Antiqua" w:hAnsi="Book Antiqua" w:cs="Times New Roman"/>
        </w:rPr>
        <w:t xml:space="preserve">: padinya terlihat gemuk. Baris ini mengilustrasikan tentang tanaman padi yang ditanam oleh petani dan terlihat gemuk. Gemuk disini berarti tanaman padi yang ditanam tumbuh dengan baik sehingga menghasilkan tanaman yang gemuk-gemuk, dilihat dari pohonnya dan dari segi bijinya yang sangat </w:t>
      </w:r>
      <w:r w:rsidR="00FB0A46" w:rsidRPr="00F03E86">
        <w:rPr>
          <w:rFonts w:ascii="Book Antiqua" w:hAnsi="Book Antiqua" w:cs="Times New Roman"/>
        </w:rPr>
        <w:t>besar</w:t>
      </w:r>
      <w:r w:rsidRPr="00F03E86">
        <w:rPr>
          <w:rFonts w:ascii="Book Antiqua" w:hAnsi="Book Antiqua" w:cs="Times New Roman"/>
        </w:rPr>
        <w:t xml:space="preserve">. </w:t>
      </w:r>
    </w:p>
    <w:p w14:paraId="7617920B" w14:textId="77777777" w:rsidR="006A7D51" w:rsidRPr="00F03E86" w:rsidRDefault="006A7D51" w:rsidP="001F46F8">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Katon subur nyenengke ati:</w:t>
      </w:r>
      <w:r w:rsidRPr="00F03E86">
        <w:rPr>
          <w:rFonts w:ascii="Book Antiqua" w:hAnsi="Book Antiqua" w:cs="Times New Roman"/>
        </w:rPr>
        <w:t xml:space="preserve"> terlihat subur menentramkan hati (yang dimaksud subur disini adalah tumbuhan yang tumbuh di sawah dan pekarangan para petani).</w:t>
      </w:r>
      <w:r w:rsidR="00EE6C68" w:rsidRPr="00F03E86">
        <w:rPr>
          <w:rFonts w:ascii="Book Antiqua" w:hAnsi="Book Antiqua" w:cs="Times New Roman"/>
        </w:rPr>
        <w:t xml:space="preserve"> Baris ketiga</w:t>
      </w:r>
      <w:r w:rsidR="00FE43D7" w:rsidRPr="00F03E86">
        <w:rPr>
          <w:rFonts w:ascii="Book Antiqua" w:hAnsi="Book Antiqua" w:cs="Times New Roman"/>
        </w:rPr>
        <w:t xml:space="preserve"> memiliki koherensi </w:t>
      </w:r>
      <w:r w:rsidR="00FE43D7" w:rsidRPr="00F03E86">
        <w:rPr>
          <w:rFonts w:ascii="Book Antiqua" w:hAnsi="Book Antiqua" w:cs="Times New Roman"/>
        </w:rPr>
        <w:lastRenderedPageBreak/>
        <w:t xml:space="preserve">dengan baris sebelumnya. Tanaman padi yang subur dapat membuat semangat para petani dalam menggarap sawahnya dan membuat senang hati. </w:t>
      </w:r>
    </w:p>
    <w:p w14:paraId="014AB778" w14:textId="77777777" w:rsidR="006A7D51" w:rsidRPr="00F03E86" w:rsidRDefault="006A7D51" w:rsidP="001F46F8">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Kalis ing sambekala:</w:t>
      </w:r>
      <w:r w:rsidRPr="00F03E86">
        <w:rPr>
          <w:rFonts w:ascii="Book Antiqua" w:hAnsi="Book Antiqua" w:cs="Times New Roman"/>
        </w:rPr>
        <w:t xml:space="preserve"> terhindar dari malapetaka dan bahaya (</w:t>
      </w:r>
      <w:r w:rsidRPr="00F03E86">
        <w:rPr>
          <w:rFonts w:ascii="Book Antiqua" w:hAnsi="Book Antiqua" w:cs="Times New Roman"/>
          <w:i/>
        </w:rPr>
        <w:t>kalis</w:t>
      </w:r>
      <w:r w:rsidRPr="00F03E86">
        <w:rPr>
          <w:rFonts w:ascii="Book Antiqua" w:hAnsi="Book Antiqua" w:cs="Times New Roman"/>
        </w:rPr>
        <w:t xml:space="preserve"> bisa berarti terhindar atau dijauhkan, sedangkan </w:t>
      </w:r>
      <w:r w:rsidRPr="00F03E86">
        <w:rPr>
          <w:rFonts w:ascii="Book Antiqua" w:hAnsi="Book Antiqua" w:cs="Times New Roman"/>
          <w:i/>
        </w:rPr>
        <w:t>sambekala</w:t>
      </w:r>
      <w:r w:rsidRPr="00F03E86">
        <w:rPr>
          <w:rFonts w:ascii="Book Antiqua" w:hAnsi="Book Antiqua" w:cs="Times New Roman"/>
        </w:rPr>
        <w:t xml:space="preserve"> merupakan </w:t>
      </w:r>
      <w:r w:rsidRPr="00F03E86">
        <w:rPr>
          <w:rFonts w:ascii="Book Antiqua" w:hAnsi="Book Antiqua" w:cs="Times New Roman"/>
          <w:i/>
        </w:rPr>
        <w:t>dasanama</w:t>
      </w:r>
      <w:r w:rsidRPr="00F03E86">
        <w:rPr>
          <w:rFonts w:ascii="Book Antiqua" w:hAnsi="Book Antiqua" w:cs="Times New Roman"/>
        </w:rPr>
        <w:t xml:space="preserve"> </w:t>
      </w:r>
      <w:r w:rsidR="00B7305D" w:rsidRPr="00F03E86">
        <w:rPr>
          <w:rFonts w:ascii="Book Antiqua" w:hAnsi="Book Antiqua" w:cs="Times New Roman"/>
        </w:rPr>
        <w:t>dari bahaya, barang yang tidak baik, musibah, dll)</w:t>
      </w:r>
      <w:r w:rsidR="00826DD5" w:rsidRPr="00F03E86">
        <w:rPr>
          <w:rFonts w:ascii="Book Antiqua" w:hAnsi="Book Antiqua" w:cs="Times New Roman"/>
        </w:rPr>
        <w:t>. Baris ini merupakan pengaharapan dari petani ketika menggarap sawahnya, yatu terhindar dari mara bahaya.</w:t>
      </w:r>
      <w:r w:rsidR="00104B5D" w:rsidRPr="00F03E86">
        <w:rPr>
          <w:rFonts w:ascii="Book Antiqua" w:hAnsi="Book Antiqua" w:cs="Times New Roman"/>
        </w:rPr>
        <w:t xml:space="preserve"> Oleh karenanya, dalam budaya Jawa sebelum menanam padi melakukan </w:t>
      </w:r>
      <w:r w:rsidR="00104B5D" w:rsidRPr="00F03E86">
        <w:rPr>
          <w:rFonts w:ascii="Book Antiqua" w:hAnsi="Book Antiqua" w:cs="Times New Roman"/>
          <w:i/>
        </w:rPr>
        <w:t xml:space="preserve">upacara </w:t>
      </w:r>
      <w:r w:rsidR="000E134E" w:rsidRPr="00F03E86">
        <w:rPr>
          <w:rFonts w:ascii="Book Antiqua" w:hAnsi="Book Antiqua" w:cs="Times New Roman"/>
          <w:i/>
        </w:rPr>
        <w:t>tandur</w:t>
      </w:r>
      <w:r w:rsidR="000E134E" w:rsidRPr="00F03E86">
        <w:rPr>
          <w:rFonts w:ascii="Book Antiqua" w:hAnsi="Book Antiqua" w:cs="Times New Roman"/>
        </w:rPr>
        <w:t xml:space="preserve"> yang merupakan </w:t>
      </w:r>
      <w:r w:rsidR="000A51A0" w:rsidRPr="00F03E86">
        <w:rPr>
          <w:rFonts w:ascii="Book Antiqua" w:hAnsi="Book Antiqua" w:cs="Times New Roman"/>
        </w:rPr>
        <w:t>representasi dari sikap</w:t>
      </w:r>
      <w:r w:rsidR="000E134E" w:rsidRPr="00F03E86">
        <w:rPr>
          <w:rFonts w:ascii="Book Antiqua" w:hAnsi="Book Antiqua" w:cs="Times New Roman"/>
        </w:rPr>
        <w:t xml:space="preserve"> gotong royong masyarakat Jawa. </w:t>
      </w:r>
    </w:p>
    <w:p w14:paraId="2A6D39A8" w14:textId="77777777" w:rsidR="006A7D51" w:rsidRPr="00F03E86" w:rsidRDefault="006A7D51" w:rsidP="001F46F8">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Iku panyuwunku:</w:t>
      </w:r>
      <w:r w:rsidRPr="00F03E86">
        <w:rPr>
          <w:rFonts w:ascii="Book Antiqua" w:hAnsi="Book Antiqua" w:cs="Times New Roman"/>
        </w:rPr>
        <w:t xml:space="preserve"> itu permintaanku</w:t>
      </w:r>
      <w:r w:rsidR="000E134E" w:rsidRPr="00F03E86">
        <w:rPr>
          <w:rFonts w:ascii="Book Antiqua" w:hAnsi="Book Antiqua" w:cs="Times New Roman"/>
        </w:rPr>
        <w:t xml:space="preserve">. Makna pada baris ini memiliki korelasi dengan baris sebelumnya, yaitu tentang permintaan petani ketika menggarap sawahnya supaya terbebas dari marabahaya, </w:t>
      </w:r>
      <w:proofErr w:type="gramStart"/>
      <w:r w:rsidR="000E134E" w:rsidRPr="00F03E86">
        <w:rPr>
          <w:rFonts w:ascii="Book Antiqua" w:hAnsi="Book Antiqua" w:cs="Times New Roman"/>
        </w:rPr>
        <w:t>hama</w:t>
      </w:r>
      <w:proofErr w:type="gramEnd"/>
      <w:r w:rsidR="000E134E" w:rsidRPr="00F03E86">
        <w:rPr>
          <w:rFonts w:ascii="Book Antiqua" w:hAnsi="Book Antiqua" w:cs="Times New Roman"/>
        </w:rPr>
        <w:t xml:space="preserve">, dan hal-hal yang tidak baik. Pengaharapan petani ini juga terkait dengan hasil panen yang melimpah dari sawah yang digarapnya. </w:t>
      </w:r>
    </w:p>
    <w:p w14:paraId="3B49AB50" w14:textId="77777777" w:rsidR="006A7D51" w:rsidRPr="00F03E86" w:rsidRDefault="006A7D51" w:rsidP="001F46F8">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Wit sih ing Gusti Kawula:</w:t>
      </w:r>
      <w:r w:rsidRPr="00F03E86">
        <w:rPr>
          <w:rFonts w:ascii="Book Antiqua" w:hAnsi="Book Antiqua" w:cs="Times New Roman"/>
        </w:rPr>
        <w:t xml:space="preserve"> karena mendapat anugrah tuhan</w:t>
      </w:r>
      <w:r w:rsidR="00B7305D" w:rsidRPr="00F03E86">
        <w:rPr>
          <w:rFonts w:ascii="Book Antiqua" w:hAnsi="Book Antiqua" w:cs="Times New Roman"/>
        </w:rPr>
        <w:t xml:space="preserve"> (</w:t>
      </w:r>
      <w:r w:rsidR="00B7305D" w:rsidRPr="00F03E86">
        <w:rPr>
          <w:rFonts w:ascii="Book Antiqua" w:hAnsi="Book Antiqua" w:cs="Times New Roman"/>
          <w:i/>
        </w:rPr>
        <w:t>wit</w:t>
      </w:r>
      <w:r w:rsidR="00B7305D" w:rsidRPr="00F03E86">
        <w:rPr>
          <w:rFonts w:ascii="Book Antiqua" w:hAnsi="Book Antiqua" w:cs="Times New Roman"/>
        </w:rPr>
        <w:t xml:space="preserve"> disini bukan berarti pohon, tapi merupakan cekakan dari kata </w:t>
      </w:r>
      <w:r w:rsidR="00B7305D" w:rsidRPr="00F03E86">
        <w:rPr>
          <w:rFonts w:ascii="Book Antiqua" w:hAnsi="Book Antiqua" w:cs="Times New Roman"/>
          <w:i/>
        </w:rPr>
        <w:t>wiwit</w:t>
      </w:r>
      <w:r w:rsidR="00B7305D" w:rsidRPr="00F03E86">
        <w:rPr>
          <w:rFonts w:ascii="Book Antiqua" w:hAnsi="Book Antiqua" w:cs="Times New Roman"/>
        </w:rPr>
        <w:t xml:space="preserve">. Sama seperti halnya dengan kata </w:t>
      </w:r>
      <w:r w:rsidR="00B7305D" w:rsidRPr="00F03E86">
        <w:rPr>
          <w:rFonts w:ascii="Book Antiqua" w:hAnsi="Book Antiqua" w:cs="Times New Roman"/>
          <w:i/>
        </w:rPr>
        <w:t>sih</w:t>
      </w:r>
      <w:r w:rsidR="00B7305D" w:rsidRPr="00F03E86">
        <w:rPr>
          <w:rFonts w:ascii="Book Antiqua" w:hAnsi="Book Antiqua" w:cs="Times New Roman"/>
        </w:rPr>
        <w:t xml:space="preserve">, yang merupakan </w:t>
      </w:r>
      <w:r w:rsidR="00B7305D" w:rsidRPr="00F03E86">
        <w:rPr>
          <w:rFonts w:ascii="Book Antiqua" w:hAnsi="Book Antiqua" w:cs="Times New Roman"/>
          <w:i/>
        </w:rPr>
        <w:t>cekakan</w:t>
      </w:r>
      <w:r w:rsidR="00B7305D" w:rsidRPr="00F03E86">
        <w:rPr>
          <w:rFonts w:ascii="Book Antiqua" w:hAnsi="Book Antiqua" w:cs="Times New Roman"/>
        </w:rPr>
        <w:t xml:space="preserve"> dari </w:t>
      </w:r>
      <w:r w:rsidR="00B7305D" w:rsidRPr="00F03E86">
        <w:rPr>
          <w:rFonts w:ascii="Book Antiqua" w:hAnsi="Book Antiqua" w:cs="Times New Roman"/>
          <w:i/>
        </w:rPr>
        <w:t>asih</w:t>
      </w:r>
      <w:r w:rsidR="00B7305D" w:rsidRPr="00F03E86">
        <w:rPr>
          <w:rFonts w:ascii="Book Antiqua" w:hAnsi="Book Antiqua" w:cs="Times New Roman"/>
        </w:rPr>
        <w:t xml:space="preserve"> atau </w:t>
      </w:r>
      <w:r w:rsidR="00B7305D" w:rsidRPr="00F03E86">
        <w:rPr>
          <w:rFonts w:ascii="Book Antiqua" w:hAnsi="Book Antiqua" w:cs="Times New Roman"/>
          <w:i/>
        </w:rPr>
        <w:t>kasih</w:t>
      </w:r>
      <w:r w:rsidR="00B7305D" w:rsidRPr="00F03E86">
        <w:rPr>
          <w:rFonts w:ascii="Book Antiqua" w:hAnsi="Book Antiqua" w:cs="Times New Roman"/>
        </w:rPr>
        <w:t>)</w:t>
      </w:r>
      <w:r w:rsidR="008A144D" w:rsidRPr="00F03E86">
        <w:rPr>
          <w:rFonts w:ascii="Book Antiqua" w:hAnsi="Book Antiqua" w:cs="Times New Roman"/>
        </w:rPr>
        <w:t>. Aspek spiritual juga sangat kental dalam tembang bawa</w:t>
      </w:r>
      <w:r w:rsidR="000A51A0" w:rsidRPr="00F03E86">
        <w:rPr>
          <w:rFonts w:ascii="Book Antiqua" w:hAnsi="Book Antiqua" w:cs="Times New Roman"/>
        </w:rPr>
        <w:t xml:space="preserve"> langgam Kanca Tani</w:t>
      </w:r>
      <w:r w:rsidR="008A144D" w:rsidRPr="00F03E86">
        <w:rPr>
          <w:rFonts w:ascii="Book Antiqua" w:hAnsi="Book Antiqua" w:cs="Times New Roman"/>
        </w:rPr>
        <w:t xml:space="preserve">, hal ini dibuktikan pada baris ini. Walaupun para petani sudah berusaha dengan maksimal, tetapi pengharapan </w:t>
      </w:r>
      <w:proofErr w:type="gramStart"/>
      <w:r w:rsidR="008A144D" w:rsidRPr="00F03E86">
        <w:rPr>
          <w:rFonts w:ascii="Book Antiqua" w:hAnsi="Book Antiqua" w:cs="Times New Roman"/>
        </w:rPr>
        <w:t>akan</w:t>
      </w:r>
      <w:proofErr w:type="gramEnd"/>
      <w:r w:rsidR="008A144D" w:rsidRPr="00F03E86">
        <w:rPr>
          <w:rFonts w:ascii="Book Antiqua" w:hAnsi="Book Antiqua" w:cs="Times New Roman"/>
        </w:rPr>
        <w:t xml:space="preserve"> hasil tetap dipasrahkan kepada Tuhan (</w:t>
      </w:r>
      <w:r w:rsidR="008A144D" w:rsidRPr="00F03E86">
        <w:rPr>
          <w:rFonts w:ascii="Book Antiqua" w:hAnsi="Book Antiqua" w:cs="Times New Roman"/>
          <w:i/>
        </w:rPr>
        <w:t>Gusti Kawula</w:t>
      </w:r>
      <w:r w:rsidR="008A144D" w:rsidRPr="00F03E86">
        <w:rPr>
          <w:rFonts w:ascii="Book Antiqua" w:hAnsi="Book Antiqua" w:cs="Times New Roman"/>
        </w:rPr>
        <w:t xml:space="preserve">). </w:t>
      </w:r>
      <w:r w:rsidR="008A144D" w:rsidRPr="00F03E86">
        <w:rPr>
          <w:rFonts w:ascii="Book Antiqua" w:hAnsi="Book Antiqua" w:cs="Times New Roman"/>
        </w:rPr>
        <w:lastRenderedPageBreak/>
        <w:t xml:space="preserve">Kondisi ini juga menegaskan bahwa masyarakat Jawa, khususnya para petani tidak bisa menggarap sawahnya dengan baik dan dapat menghasilkan panen yang sangat melimpah kalau tidak mendapat anugerah dan belas kasih dari Tuhan. </w:t>
      </w:r>
    </w:p>
    <w:p w14:paraId="143DF3C5" w14:textId="77777777" w:rsidR="006A7D51" w:rsidRPr="00F03E86" w:rsidRDefault="006A7D51" w:rsidP="001F46F8">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Kanca tani yekti saka guru nagri</w:t>
      </w:r>
      <w:r w:rsidRPr="00F03E86">
        <w:rPr>
          <w:rFonts w:ascii="Book Antiqua" w:hAnsi="Book Antiqua" w:cs="Times New Roman"/>
          <w:b/>
        </w:rPr>
        <w:t>:</w:t>
      </w:r>
      <w:r w:rsidRPr="00F03E86">
        <w:rPr>
          <w:rFonts w:ascii="Book Antiqua" w:hAnsi="Book Antiqua" w:cs="Times New Roman"/>
        </w:rPr>
        <w:t xml:space="preserve"> petani yang menjadi tonggak </w:t>
      </w:r>
      <w:r w:rsidR="00B7305D" w:rsidRPr="00F03E86">
        <w:rPr>
          <w:rFonts w:ascii="Book Antiqua" w:hAnsi="Book Antiqua" w:cs="Times New Roman"/>
        </w:rPr>
        <w:t xml:space="preserve">penyangga </w:t>
      </w:r>
      <w:r w:rsidRPr="00F03E86">
        <w:rPr>
          <w:rFonts w:ascii="Book Antiqua" w:hAnsi="Book Antiqua" w:cs="Times New Roman"/>
        </w:rPr>
        <w:t>Negara</w:t>
      </w:r>
      <w:r w:rsidR="00B7305D" w:rsidRPr="00F03E86">
        <w:rPr>
          <w:rFonts w:ascii="Book Antiqua" w:hAnsi="Book Antiqua" w:cs="Times New Roman"/>
        </w:rPr>
        <w:t xml:space="preserve"> (</w:t>
      </w:r>
      <w:r w:rsidR="00B7305D" w:rsidRPr="00F03E86">
        <w:rPr>
          <w:rFonts w:ascii="Book Antiqua" w:hAnsi="Book Antiqua" w:cs="Times New Roman"/>
          <w:i/>
        </w:rPr>
        <w:t>saka guru</w:t>
      </w:r>
      <w:r w:rsidR="00B7305D" w:rsidRPr="00F03E86">
        <w:rPr>
          <w:rFonts w:ascii="Book Antiqua" w:hAnsi="Book Antiqua" w:cs="Times New Roman"/>
        </w:rPr>
        <w:t xml:space="preserve"> dalam rumah adat Jawa berarti penyangga yang mempunyai peran penting, biasanya berjumlah 4 atau 8. Jadi, para petani diibaratkan menjadi penyangga kehidupan Negara)</w:t>
      </w:r>
      <w:r w:rsidR="008A144D" w:rsidRPr="00F03E86">
        <w:rPr>
          <w:rFonts w:ascii="Book Antiqua" w:hAnsi="Book Antiqua" w:cs="Times New Roman"/>
        </w:rPr>
        <w:t>. Indonesia merupakan Negara agraris yang masyarakatnya dominan menggantungkan hidupnya dari pertanian. Oleh karenanya, petani merupakan salah satu profesi yang memiliki peran vital untuk menunjang perekonomian dan kehidupan berbangsa serta bernegara</w:t>
      </w:r>
      <w:r w:rsidR="00FF45F4" w:rsidRPr="00F03E86">
        <w:rPr>
          <w:rFonts w:ascii="Book Antiqua" w:hAnsi="Book Antiqua" w:cs="Times New Roman"/>
          <w:lang w:val="id-ID"/>
        </w:rPr>
        <w:t xml:space="preserve"> </w:t>
      </w:r>
      <w:r w:rsidR="00BC4DE9" w:rsidRPr="00F03E86">
        <w:rPr>
          <w:rFonts w:ascii="Book Antiqua" w:hAnsi="Book Antiqua" w:cs="Times New Roman"/>
          <w:lang w:val="id-ID"/>
        </w:rPr>
        <w:fldChar w:fldCharType="begin" w:fldLock="1"/>
      </w:r>
      <w:r w:rsidR="00512799" w:rsidRPr="00F03E86">
        <w:rPr>
          <w:rFonts w:ascii="Book Antiqua" w:hAnsi="Book Antiqua" w:cs="Times New Roman"/>
          <w:lang w:val="id-ID"/>
        </w:rPr>
        <w:instrText>ADDIN CSL_CITATION {"citationItems":[{"id":"ITEM-1","itemData":{"author":[{"dropping-particle":"","family":"Saheb","given":"Saheb","non-dropping-particle":"","parse-names":false,"suffix":""},{"dropping-particle":"","family":"Slamet","given":"Yulius","non-dropping-particle":"","parse-names":false,"suffix":""},{"dropping-particle":"","family":"Zuber","given":"Ahmad","non-dropping-particle":"","parse-names":false,"suffix":""}],"container-title":"Jurnal Analisa Sosiologi","id":"ITEM-1","issue":"1","issued":{"date-parts":[["2018"]]},"title":"Peranan Modal Sosial Bagi Petani Miskin Untuk Mempertahankan Kelangsungan Hidup Rumah Tangga Di Pedesaan Ngawi (Studi Kasus Di Desa Randusongo Kecamatan Gerih Kabupaten Ngawi Provinsi Jawa Timur)","type":"article-journal","volume":"2"},"uris":["http://www.mendeley.com/documents/?uuid=339165f6-99d5-4b50-8dd1-be6cd08947fa"]}],"mendeley":{"formattedCitation":"(Saheb, Slamet, &amp; Zuber, 2018)","manualFormatting":"(Saheb, Slamet, &amp; Zuber, 2018: 134)","plainTextFormattedCitation":"(Saheb, Slamet, &amp; Zuber, 2018)","previouslyFormattedCitation":"(Saheb, Slamet, &amp; Zuber, 2018)"},"properties":{"noteIndex":0},"schema":"https://github.com/citation-style-language/schema/raw/master/csl-citation.json"}</w:instrText>
      </w:r>
      <w:r w:rsidR="00BC4DE9" w:rsidRPr="00F03E86">
        <w:rPr>
          <w:rFonts w:ascii="Book Antiqua" w:hAnsi="Book Antiqua" w:cs="Times New Roman"/>
          <w:lang w:val="id-ID"/>
        </w:rPr>
        <w:fldChar w:fldCharType="separate"/>
      </w:r>
      <w:r w:rsidR="00BC4DE9" w:rsidRPr="00F03E86">
        <w:rPr>
          <w:rFonts w:ascii="Book Antiqua" w:hAnsi="Book Antiqua" w:cs="Times New Roman"/>
          <w:noProof/>
          <w:lang w:val="id-ID"/>
        </w:rPr>
        <w:t>(Saheb, Slamet, &amp; Zuber, 2018</w:t>
      </w:r>
      <w:r w:rsidR="00BC4DE9" w:rsidRPr="00F03E86">
        <w:rPr>
          <w:rFonts w:ascii="Book Antiqua" w:hAnsi="Book Antiqua" w:cs="Times New Roman"/>
          <w:noProof/>
        </w:rPr>
        <w:t>: 134</w:t>
      </w:r>
      <w:r w:rsidR="00BC4DE9" w:rsidRPr="00F03E86">
        <w:rPr>
          <w:rFonts w:ascii="Book Antiqua" w:hAnsi="Book Antiqua" w:cs="Times New Roman"/>
          <w:noProof/>
          <w:lang w:val="id-ID"/>
        </w:rPr>
        <w:t>)</w:t>
      </w:r>
      <w:r w:rsidR="00BC4DE9" w:rsidRPr="00F03E86">
        <w:rPr>
          <w:rFonts w:ascii="Book Antiqua" w:hAnsi="Book Antiqua" w:cs="Times New Roman"/>
          <w:lang w:val="id-ID"/>
        </w:rPr>
        <w:fldChar w:fldCharType="end"/>
      </w:r>
      <w:r w:rsidR="008A144D" w:rsidRPr="00F03E86">
        <w:rPr>
          <w:rFonts w:ascii="Book Antiqua" w:hAnsi="Book Antiqua" w:cs="Times New Roman"/>
        </w:rPr>
        <w:t xml:space="preserve">. Apabila tidak ada petani yang menggarap sawah, maka masyarakat Indonesia bisa kekurangan bahan pangan, mengingat makanan pokok sebagian besar masyarakat Indonesia adalah nasi yang berasal dari tanaman padi. </w:t>
      </w:r>
    </w:p>
    <w:p w14:paraId="27BD8451" w14:textId="77777777" w:rsidR="006A7D51" w:rsidRPr="00F03E86" w:rsidRDefault="006A7D51" w:rsidP="001F46F8">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Uga bentenging bangsa:</w:t>
      </w:r>
      <w:r w:rsidRPr="00F03E86">
        <w:rPr>
          <w:rFonts w:ascii="Book Antiqua" w:hAnsi="Book Antiqua" w:cs="Times New Roman"/>
        </w:rPr>
        <w:t xml:space="preserve"> juga sebagai pelindung Negara. </w:t>
      </w:r>
      <w:r w:rsidR="008A144D" w:rsidRPr="00F03E86">
        <w:rPr>
          <w:rFonts w:ascii="Book Antiqua" w:hAnsi="Book Antiqua" w:cs="Times New Roman"/>
        </w:rPr>
        <w:t xml:space="preserve">Pernyataan pada baris ini merupakan </w:t>
      </w:r>
      <w:r w:rsidR="006C15CA" w:rsidRPr="00F03E86">
        <w:rPr>
          <w:rFonts w:ascii="Book Antiqua" w:hAnsi="Book Antiqua" w:cs="Times New Roman"/>
        </w:rPr>
        <w:t xml:space="preserve">penegasan baris selanjutnya, yaitu tentang peran para petani sebagai salah satu unsur penyokong kehidupan berbangsa dan bernegara. Hal ini dikarenakan petani merupakan unsur penentu roda kehidupan berbangsa dan bernegara. Dianggap benteng dan </w:t>
      </w:r>
      <w:r w:rsidR="006C15CA" w:rsidRPr="00F03E86">
        <w:rPr>
          <w:rFonts w:ascii="Book Antiqua" w:hAnsi="Book Antiqua" w:cs="Times New Roman"/>
        </w:rPr>
        <w:lastRenderedPageBreak/>
        <w:t xml:space="preserve">pelindung Negara karena peran petani sebagai penyedia makanan pokok masyarakat Indonesia. Apabila tidak ada jasa dan peran petani maka masyarakat Indonesia tidak </w:t>
      </w:r>
      <w:proofErr w:type="gramStart"/>
      <w:r w:rsidR="006C15CA" w:rsidRPr="00F03E86">
        <w:rPr>
          <w:rFonts w:ascii="Book Antiqua" w:hAnsi="Book Antiqua" w:cs="Times New Roman"/>
        </w:rPr>
        <w:t>akan</w:t>
      </w:r>
      <w:proofErr w:type="gramEnd"/>
      <w:r w:rsidR="006C15CA" w:rsidRPr="00F03E86">
        <w:rPr>
          <w:rFonts w:ascii="Book Antiqua" w:hAnsi="Book Antiqua" w:cs="Times New Roman"/>
        </w:rPr>
        <w:t xml:space="preserve"> mendapatkan kebutuhan pangan dengan layak. Buntut dari situasi tersebut </w:t>
      </w:r>
      <w:proofErr w:type="gramStart"/>
      <w:r w:rsidR="006C15CA" w:rsidRPr="00F03E86">
        <w:rPr>
          <w:rFonts w:ascii="Book Antiqua" w:hAnsi="Book Antiqua" w:cs="Times New Roman"/>
        </w:rPr>
        <w:t>akan</w:t>
      </w:r>
      <w:proofErr w:type="gramEnd"/>
      <w:r w:rsidR="006C15CA" w:rsidRPr="00F03E86">
        <w:rPr>
          <w:rFonts w:ascii="Book Antiqua" w:hAnsi="Book Antiqua" w:cs="Times New Roman"/>
        </w:rPr>
        <w:t xml:space="preserve"> panjang dan berdampak kompleks terhadap aktivitas di segala sektor dari Negara Indonesia. </w:t>
      </w:r>
    </w:p>
    <w:p w14:paraId="2C89D04C" w14:textId="77777777" w:rsidR="00B7305D" w:rsidRPr="00F03E86" w:rsidRDefault="00B7305D" w:rsidP="002765E8">
      <w:pPr>
        <w:spacing w:after="0" w:line="240" w:lineRule="auto"/>
        <w:ind w:firstLine="454"/>
        <w:jc w:val="both"/>
        <w:rPr>
          <w:rFonts w:ascii="Book Antiqua" w:hAnsi="Book Antiqua" w:cs="Times New Roman"/>
        </w:rPr>
      </w:pPr>
      <w:r w:rsidRPr="00F03E86">
        <w:rPr>
          <w:rFonts w:ascii="Book Antiqua" w:hAnsi="Book Antiqua" w:cs="Times New Roman"/>
        </w:rPr>
        <w:t xml:space="preserve">Adapun apabila ditinjau secara hermeneutik makna dari bawa tersebut adalah menceritakan kehidupan </w:t>
      </w:r>
      <w:r w:rsidR="00107DC1" w:rsidRPr="00F03E86">
        <w:rPr>
          <w:rFonts w:ascii="Book Antiqua" w:hAnsi="Book Antiqua" w:cs="Times New Roman"/>
        </w:rPr>
        <w:t xml:space="preserve">profesi </w:t>
      </w:r>
      <w:r w:rsidRPr="00F03E86">
        <w:rPr>
          <w:rFonts w:ascii="Book Antiqua" w:hAnsi="Book Antiqua" w:cs="Times New Roman"/>
        </w:rPr>
        <w:t>petani yang ketika bekerja menggarap ladang dan</w:t>
      </w:r>
      <w:r w:rsidR="00107DC1" w:rsidRPr="00F03E86">
        <w:rPr>
          <w:rFonts w:ascii="Book Antiqua" w:hAnsi="Book Antiqua" w:cs="Times New Roman"/>
        </w:rPr>
        <w:t xml:space="preserve"> sawahnya dengan hati gembira. Hal ini dik</w:t>
      </w:r>
      <w:r w:rsidRPr="00F03E86">
        <w:rPr>
          <w:rFonts w:ascii="Book Antiqua" w:hAnsi="Book Antiqua" w:cs="Times New Roman"/>
        </w:rPr>
        <w:t>arena</w:t>
      </w:r>
      <w:r w:rsidR="00107DC1" w:rsidRPr="00F03E86">
        <w:rPr>
          <w:rFonts w:ascii="Book Antiqua" w:hAnsi="Book Antiqua" w:cs="Times New Roman"/>
        </w:rPr>
        <w:t>kan</w:t>
      </w:r>
      <w:r w:rsidRPr="00F03E86">
        <w:rPr>
          <w:rFonts w:ascii="Book Antiqua" w:hAnsi="Book Antiqua" w:cs="Times New Roman"/>
        </w:rPr>
        <w:t xml:space="preserve"> mereka saling membantu dan gotong royong</w:t>
      </w:r>
      <w:r w:rsidR="00107DC1" w:rsidRPr="00F03E86">
        <w:rPr>
          <w:rFonts w:ascii="Book Antiqua" w:hAnsi="Book Antiqua" w:cs="Times New Roman"/>
        </w:rPr>
        <w:t xml:space="preserve"> ketika menggarap sawahnya</w:t>
      </w:r>
      <w:r w:rsidRPr="00F03E86">
        <w:rPr>
          <w:rFonts w:ascii="Book Antiqua" w:hAnsi="Book Antiqua" w:cs="Times New Roman"/>
        </w:rPr>
        <w:t xml:space="preserve">. </w:t>
      </w:r>
      <w:r w:rsidR="00107DC1" w:rsidRPr="00F03E86">
        <w:rPr>
          <w:rFonts w:ascii="Book Antiqua" w:hAnsi="Book Antiqua" w:cs="Times New Roman"/>
        </w:rPr>
        <w:t xml:space="preserve">Faktor lain adalah kondisi sawah dan ladang yang subur juga </w:t>
      </w:r>
      <w:r w:rsidRPr="00F03E86">
        <w:rPr>
          <w:rFonts w:ascii="Book Antiqua" w:hAnsi="Book Antiqua" w:cs="Times New Roman"/>
        </w:rPr>
        <w:t xml:space="preserve">dapat menyenangkan hati para petani. </w:t>
      </w:r>
      <w:r w:rsidR="00107DC1" w:rsidRPr="00F03E86">
        <w:rPr>
          <w:rFonts w:ascii="Book Antiqua" w:hAnsi="Book Antiqua" w:cs="Times New Roman"/>
        </w:rPr>
        <w:t xml:space="preserve">Gambaran mengenai kehidupan petani ini tidak terlepas dari latar belakang sosiologis dari pencipta tembang bawa Kanca Tani, yaitu Manthous yang berasal dari salah satu daerah di Kabupaten Gunung Kidul, di Provinsi Yogyakarta yang mayoritas masyarakatnya berprofesi sebagai petani. Aspek spiritual juga sangat kental dalam tembang bawa Kanca Tani, karena salah </w:t>
      </w:r>
      <w:r w:rsidR="00477F2D" w:rsidRPr="00F03E86">
        <w:rPr>
          <w:rFonts w:ascii="Book Antiqua" w:hAnsi="Book Antiqua" w:cs="Times New Roman"/>
        </w:rPr>
        <w:t>satu barisnya</w:t>
      </w:r>
      <w:r w:rsidR="00107DC1" w:rsidRPr="00F03E86">
        <w:rPr>
          <w:rFonts w:ascii="Book Antiqua" w:hAnsi="Book Antiqua" w:cs="Times New Roman"/>
        </w:rPr>
        <w:t xml:space="preserve"> menyebutkan bahwa kondisi tanah yang subur dan hasil panen yang melimpah</w:t>
      </w:r>
      <w:r w:rsidRPr="00F03E86">
        <w:rPr>
          <w:rFonts w:ascii="Book Antiqua" w:hAnsi="Book Antiqua" w:cs="Times New Roman"/>
        </w:rPr>
        <w:t xml:space="preserve"> </w:t>
      </w:r>
      <w:r w:rsidR="00477F2D" w:rsidRPr="00F03E86">
        <w:rPr>
          <w:rFonts w:ascii="Book Antiqua" w:hAnsi="Book Antiqua" w:cs="Times New Roman"/>
        </w:rPr>
        <w:t xml:space="preserve">semata-mata </w:t>
      </w:r>
      <w:r w:rsidRPr="00F03E86">
        <w:rPr>
          <w:rFonts w:ascii="Book Antiqua" w:hAnsi="Book Antiqua" w:cs="Times New Roman"/>
        </w:rPr>
        <w:t xml:space="preserve">karena anugrah dari Tuhan. Pengarang lagu juga berpendapat bahwa para petani memiliki peran penting dalam Negara, diibaratkan sebagai penyangga </w:t>
      </w:r>
      <w:r w:rsidR="00107DC1" w:rsidRPr="00F03E86">
        <w:rPr>
          <w:rFonts w:ascii="Book Antiqua" w:hAnsi="Book Antiqua" w:cs="Times New Roman"/>
        </w:rPr>
        <w:t xml:space="preserve">dan benteng </w:t>
      </w:r>
      <w:r w:rsidRPr="00F03E86">
        <w:rPr>
          <w:rFonts w:ascii="Book Antiqua" w:hAnsi="Book Antiqua" w:cs="Times New Roman"/>
        </w:rPr>
        <w:t>Negara yang menyediakan kebutuhan bah</w:t>
      </w:r>
      <w:r w:rsidR="008A0AA0" w:rsidRPr="00F03E86">
        <w:rPr>
          <w:rFonts w:ascii="Book Antiqua" w:hAnsi="Book Antiqua" w:cs="Times New Roman"/>
        </w:rPr>
        <w:t>an pangan bagi masyarakat luas.</w:t>
      </w:r>
    </w:p>
    <w:p w14:paraId="71F82F5F" w14:textId="77777777" w:rsidR="00B7305D" w:rsidRPr="00F03E86" w:rsidRDefault="00B7305D" w:rsidP="000E01E8">
      <w:pPr>
        <w:pStyle w:val="ListParagraph"/>
        <w:numPr>
          <w:ilvl w:val="2"/>
          <w:numId w:val="4"/>
        </w:numPr>
        <w:spacing w:after="0" w:line="240" w:lineRule="auto"/>
        <w:ind w:left="709"/>
        <w:jc w:val="both"/>
        <w:rPr>
          <w:rFonts w:ascii="Book Antiqua" w:hAnsi="Book Antiqua" w:cs="Times New Roman"/>
          <w:b/>
        </w:rPr>
      </w:pPr>
      <w:r w:rsidRPr="00F03E86">
        <w:rPr>
          <w:rFonts w:ascii="Book Antiqua" w:hAnsi="Book Antiqua" w:cs="Times New Roman"/>
          <w:b/>
        </w:rPr>
        <w:t xml:space="preserve">Makna </w:t>
      </w:r>
      <w:r w:rsidRPr="000E01E8">
        <w:rPr>
          <w:rFonts w:ascii="Book Antiqua" w:hAnsi="Book Antiqua" w:cs="Times New Roman"/>
          <w:b/>
          <w:i/>
        </w:rPr>
        <w:t>Tembang Bawa Langgam Pepeling</w:t>
      </w:r>
    </w:p>
    <w:p w14:paraId="593E38B6" w14:textId="77777777" w:rsidR="000B5E94" w:rsidRPr="00F03E86" w:rsidRDefault="000B5E94" w:rsidP="000B5E94">
      <w:pPr>
        <w:spacing w:line="240" w:lineRule="auto"/>
        <w:jc w:val="both"/>
        <w:rPr>
          <w:rFonts w:ascii="Book Antiqua" w:hAnsi="Book Antiqua" w:cs="Times New Roman"/>
        </w:rPr>
      </w:pPr>
      <w:r w:rsidRPr="00F03E86">
        <w:rPr>
          <w:rFonts w:ascii="Book Antiqua" w:hAnsi="Book Antiqua" w:cs="Times New Roman"/>
        </w:rPr>
        <w:t xml:space="preserve">Suatu tembang atau nyanyian Jawa dalam proses penciptaannya pasti memiliki maksud yang ingin disampaikan kepada para pendengar dan khalayak umum. </w:t>
      </w:r>
      <w:r w:rsidR="004E4645" w:rsidRPr="00F03E86">
        <w:rPr>
          <w:rFonts w:ascii="Book Antiqua" w:hAnsi="Book Antiqua" w:cs="Times New Roman"/>
        </w:rPr>
        <w:t xml:space="preserve">Suatu lirik lagu Jawa merupakan salah satu karya sastra, sehingga dapat disimpulkan bahwa lirik lagu Jawa atau tembang juga mengandung ajaran moral. Lirik tembang Jawa yang mengandung </w:t>
      </w:r>
      <w:r w:rsidR="004E4645" w:rsidRPr="00F03E86">
        <w:rPr>
          <w:rFonts w:ascii="Book Antiqua" w:hAnsi="Book Antiqua" w:cs="Times New Roman"/>
        </w:rPr>
        <w:lastRenderedPageBreak/>
        <w:t>ajaran moral dapat dibagi menurut jenis-jenis ajaran moralnya sehingga dapat ditemukan inti ajaran yang bisa lebih dicerna manusia dalam penerapan di kehidupannya</w:t>
      </w:r>
      <w:r w:rsidR="00512799" w:rsidRPr="00F03E86">
        <w:rPr>
          <w:rFonts w:ascii="Book Antiqua" w:hAnsi="Book Antiqua" w:cs="Times New Roman"/>
        </w:rPr>
        <w:t xml:space="preserve"> </w:t>
      </w:r>
      <w:r w:rsidR="00512799" w:rsidRPr="00F03E86">
        <w:rPr>
          <w:rFonts w:ascii="Book Antiqua" w:hAnsi="Book Antiqua" w:cs="Times New Roman"/>
        </w:rPr>
        <w:fldChar w:fldCharType="begin" w:fldLock="1"/>
      </w:r>
      <w:r w:rsidR="001303B9" w:rsidRPr="00F03E86">
        <w:rPr>
          <w:rFonts w:ascii="Book Antiqua" w:hAnsi="Book Antiqua" w:cs="Times New Roman"/>
        </w:rPr>
        <w:instrText>ADDIN CSL_CITATION {"citationItems":[{"id":"ITEM-1","itemData":{"ISSN":"2541-0407","author":[{"dropping-particle":"","family":"Wahid","given":"Amirul Nur","non-dropping-particle":"","parse-names":false,"suffix":""},{"dropping-particle":"","family":"Saddhono","given":"Kundharu","non-dropping-particle":"","parse-names":false,"suffix":""}],"container-title":"Mudra Jurnal Seni Budaya","id":"ITEM-1","issue":"2","issued":{"date-parts":[["2017"]]},"title":"Ajaran Moral Dalam Lirik Lagu Dolanan Anak","type":"article-journal","volume":"32"},"uris":["http://www.mendeley.com/documents/?uuid=a4a1ec3a-7d4c-4e5f-bebe-93e1d6b965bc"]}],"mendeley":{"formattedCitation":"(Wahid &amp; Saddhono, 2017)","manualFormatting":"(Wahid &amp; Saddhono, 2017: 173)","plainTextFormattedCitation":"(Wahid &amp; Saddhono, 2017)","previouslyFormattedCitation":"(Wahid &amp; Saddhono, 2017)"},"properties":{"noteIndex":0},"schema":"https://github.com/citation-style-language/schema/raw/master/csl-citation.json"}</w:instrText>
      </w:r>
      <w:r w:rsidR="00512799" w:rsidRPr="00F03E86">
        <w:rPr>
          <w:rFonts w:ascii="Book Antiqua" w:hAnsi="Book Antiqua" w:cs="Times New Roman"/>
        </w:rPr>
        <w:fldChar w:fldCharType="separate"/>
      </w:r>
      <w:r w:rsidR="00512799" w:rsidRPr="00F03E86">
        <w:rPr>
          <w:rFonts w:ascii="Book Antiqua" w:hAnsi="Book Antiqua" w:cs="Times New Roman"/>
          <w:noProof/>
        </w:rPr>
        <w:t>(Wahid &amp; Saddhono, 2017: 173)</w:t>
      </w:r>
      <w:r w:rsidR="00512799" w:rsidRPr="00F03E86">
        <w:rPr>
          <w:rFonts w:ascii="Book Antiqua" w:hAnsi="Book Antiqua" w:cs="Times New Roman"/>
        </w:rPr>
        <w:fldChar w:fldCharType="end"/>
      </w:r>
      <w:r w:rsidR="004E4645" w:rsidRPr="00F03E86">
        <w:rPr>
          <w:rFonts w:ascii="Book Antiqua" w:hAnsi="Book Antiqua" w:cs="Times New Roman"/>
        </w:rPr>
        <w:t xml:space="preserve">. </w:t>
      </w:r>
      <w:r w:rsidR="004E4645" w:rsidRPr="00F03E86">
        <w:rPr>
          <w:rFonts w:ascii="Book Antiqua" w:hAnsi="Book Antiqua" w:cs="Times New Roman"/>
          <w:i/>
        </w:rPr>
        <w:t>Langgam Pepeling</w:t>
      </w:r>
      <w:r w:rsidR="004E4645" w:rsidRPr="00F03E86">
        <w:rPr>
          <w:rFonts w:ascii="Book Antiqua" w:hAnsi="Book Antiqua" w:cs="Times New Roman"/>
        </w:rPr>
        <w:t xml:space="preserve"> merupakan suatu tembang langgam yang diciptakan dan digubah oleh salah satu </w:t>
      </w:r>
      <w:r w:rsidR="00B2520B" w:rsidRPr="00F03E86">
        <w:rPr>
          <w:rFonts w:ascii="Book Antiqua" w:hAnsi="Book Antiqua" w:cs="Times New Roman"/>
        </w:rPr>
        <w:t>d</w:t>
      </w:r>
      <w:r w:rsidR="004E4645" w:rsidRPr="00F03E86">
        <w:rPr>
          <w:rFonts w:ascii="Book Antiqua" w:hAnsi="Book Antiqua" w:cs="Times New Roman"/>
        </w:rPr>
        <w:t xml:space="preserve">alang yang berasal dari daerah Surakarta, yaitu Ki Anom Suroto. Ki Anom Suroto merupakan dalang yang sudah melanglang buana di dunia kesenian dan dunia pewayangan. Tembang pepling sering diperdengarkan dalam acara pementasan campursari ataupun dalam pengajian. Lirik lagunya memiliki makna yang mendalam, khususnya bagi umat Islam. Langgam pepeling mengajarkan kepada umat Islam untuk melaksanakan ibadah shalat yang merupakan salah satu perintah agama dengan sepenuh hati dan istiqomah. Apabila diartikan secara harfiah, makna kata “pepeling” adalah pengingat. Pengingat disini dimaksudkan tembang pepeling ini dapat memberikan pengingat kepada umat Islam untuk selalu ingat dan melaksanakan salat dengan sepenuh hati dan istiqomah. Secara lebih mendalam makna dari tembang </w:t>
      </w:r>
      <w:r w:rsidR="004E4645" w:rsidRPr="00F03E86">
        <w:rPr>
          <w:rFonts w:ascii="Book Antiqua" w:hAnsi="Book Antiqua" w:cs="Times New Roman"/>
          <w:i/>
        </w:rPr>
        <w:t>bawa</w:t>
      </w:r>
      <w:r w:rsidR="004E4645" w:rsidRPr="00F03E86">
        <w:rPr>
          <w:rFonts w:ascii="Book Antiqua" w:hAnsi="Book Antiqua" w:cs="Times New Roman"/>
        </w:rPr>
        <w:t xml:space="preserve"> </w:t>
      </w:r>
      <w:r w:rsidR="004E4645" w:rsidRPr="00F03E86">
        <w:rPr>
          <w:rFonts w:ascii="Book Antiqua" w:hAnsi="Book Antiqua" w:cs="Times New Roman"/>
          <w:i/>
        </w:rPr>
        <w:t>Langgam Pepeling</w:t>
      </w:r>
      <w:r w:rsidR="004E4645" w:rsidRPr="00F03E86">
        <w:rPr>
          <w:rFonts w:ascii="Book Antiqua" w:hAnsi="Book Antiqua" w:cs="Times New Roman"/>
        </w:rPr>
        <w:t xml:space="preserve"> adalah sebagai berikut. </w:t>
      </w:r>
    </w:p>
    <w:p w14:paraId="431278DB" w14:textId="77777777" w:rsidR="00B7305D" w:rsidRPr="00F03E86" w:rsidRDefault="00B7305D" w:rsidP="001F46F8">
      <w:pPr>
        <w:pStyle w:val="ListParagraph"/>
        <w:spacing w:line="240" w:lineRule="auto"/>
        <w:ind w:left="1080"/>
        <w:jc w:val="both"/>
        <w:rPr>
          <w:rFonts w:ascii="Book Antiqua" w:hAnsi="Book Antiqua" w:cs="Times New Roman"/>
        </w:rPr>
      </w:pPr>
    </w:p>
    <w:p w14:paraId="36B34220" w14:textId="77777777" w:rsidR="00B7305D" w:rsidRPr="00F03E86" w:rsidRDefault="00B7305D"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 xml:space="preserve">Rukun </w:t>
      </w:r>
      <w:proofErr w:type="gramStart"/>
      <w:r w:rsidRPr="00F03E86">
        <w:rPr>
          <w:rFonts w:ascii="Book Antiqua" w:hAnsi="Book Antiqua" w:cs="Times New Roman"/>
          <w:i/>
        </w:rPr>
        <w:t>islam</w:t>
      </w:r>
      <w:proofErr w:type="gramEnd"/>
      <w:r w:rsidRPr="00F03E86">
        <w:rPr>
          <w:rFonts w:ascii="Book Antiqua" w:hAnsi="Book Antiqua" w:cs="Times New Roman"/>
          <w:i/>
        </w:rPr>
        <w:t xml:space="preserve"> kang lima puniki</w:t>
      </w:r>
    </w:p>
    <w:p w14:paraId="15FC93EE" w14:textId="77777777" w:rsidR="00B7305D" w:rsidRPr="00F03E86" w:rsidRDefault="00B7305D"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Katindakna mring p</w:t>
      </w:r>
      <w:r w:rsidR="007E12C3" w:rsidRPr="00F03E86">
        <w:rPr>
          <w:rFonts w:ascii="Book Antiqua" w:hAnsi="Book Antiqua" w:cs="Times New Roman"/>
          <w:i/>
        </w:rPr>
        <w:t>a</w:t>
      </w:r>
      <w:r w:rsidRPr="00F03E86">
        <w:rPr>
          <w:rFonts w:ascii="Book Antiqua" w:hAnsi="Book Antiqua" w:cs="Times New Roman"/>
          <w:i/>
        </w:rPr>
        <w:t>ra sasama</w:t>
      </w:r>
    </w:p>
    <w:p w14:paraId="15C3BDD2" w14:textId="77777777" w:rsidR="00B7305D" w:rsidRPr="00F03E86" w:rsidRDefault="00B7305D"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Aja padha ditinggalke</w:t>
      </w:r>
    </w:p>
    <w:p w14:paraId="1155E926" w14:textId="77777777" w:rsidR="00B7305D" w:rsidRPr="00F03E86" w:rsidRDefault="00B7305D"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 xml:space="preserve">Rukun </w:t>
      </w:r>
      <w:proofErr w:type="gramStart"/>
      <w:r w:rsidRPr="00F03E86">
        <w:rPr>
          <w:rFonts w:ascii="Book Antiqua" w:hAnsi="Book Antiqua" w:cs="Times New Roman"/>
          <w:i/>
        </w:rPr>
        <w:t>islam</w:t>
      </w:r>
      <w:proofErr w:type="gramEnd"/>
      <w:r w:rsidRPr="00F03E86">
        <w:rPr>
          <w:rFonts w:ascii="Book Antiqua" w:hAnsi="Book Antiqua" w:cs="Times New Roman"/>
          <w:i/>
        </w:rPr>
        <w:t xml:space="preserve"> puniku</w:t>
      </w:r>
    </w:p>
    <w:p w14:paraId="27DE11B3" w14:textId="77777777" w:rsidR="00B7305D" w:rsidRPr="00F03E86" w:rsidRDefault="00B7305D"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Sadat loro kang angka siji</w:t>
      </w:r>
    </w:p>
    <w:p w14:paraId="0D59D107" w14:textId="77777777" w:rsidR="00B7305D" w:rsidRPr="00F03E86" w:rsidRDefault="00B7305D"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Kang angka loro shalat</w:t>
      </w:r>
    </w:p>
    <w:p w14:paraId="49B4BA95" w14:textId="77777777" w:rsidR="00B7305D" w:rsidRPr="00F03E86" w:rsidRDefault="00B7305D"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Iku kang katelu</w:t>
      </w:r>
    </w:p>
    <w:p w14:paraId="3566B315" w14:textId="77777777" w:rsidR="00B7305D" w:rsidRPr="00F03E86" w:rsidRDefault="00B7305D"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 xml:space="preserve">Romadon nindakna </w:t>
      </w:r>
      <w:r w:rsidR="00EB287C" w:rsidRPr="00F03E86">
        <w:rPr>
          <w:rFonts w:ascii="Book Antiqua" w:hAnsi="Book Antiqua" w:cs="Times New Roman"/>
          <w:i/>
        </w:rPr>
        <w:t>p</w:t>
      </w:r>
      <w:r w:rsidRPr="00F03E86">
        <w:rPr>
          <w:rFonts w:ascii="Book Antiqua" w:hAnsi="Book Antiqua" w:cs="Times New Roman"/>
          <w:i/>
        </w:rPr>
        <w:t>asa</w:t>
      </w:r>
    </w:p>
    <w:p w14:paraId="3FF0F503" w14:textId="77777777" w:rsidR="00B7305D" w:rsidRPr="00F03E86" w:rsidRDefault="00B7305D"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 xml:space="preserve">Papat zakat, kelima </w:t>
      </w:r>
      <w:r w:rsidR="00EB287C" w:rsidRPr="00F03E86">
        <w:rPr>
          <w:rFonts w:ascii="Book Antiqua" w:hAnsi="Book Antiqua" w:cs="Times New Roman"/>
          <w:i/>
        </w:rPr>
        <w:t>ngibadah</w:t>
      </w:r>
      <w:r w:rsidRPr="00F03E86">
        <w:rPr>
          <w:rFonts w:ascii="Book Antiqua" w:hAnsi="Book Antiqua" w:cs="Times New Roman"/>
          <w:i/>
        </w:rPr>
        <w:t xml:space="preserve"> haji</w:t>
      </w:r>
    </w:p>
    <w:p w14:paraId="19F43967" w14:textId="77777777" w:rsidR="00B7305D" w:rsidRPr="00F03E86" w:rsidRDefault="00B7305D" w:rsidP="001F46F8">
      <w:pPr>
        <w:pStyle w:val="ListParagraph"/>
        <w:spacing w:line="240" w:lineRule="auto"/>
        <w:ind w:left="1080"/>
        <w:jc w:val="both"/>
        <w:rPr>
          <w:rFonts w:ascii="Book Antiqua" w:hAnsi="Book Antiqua" w:cs="Times New Roman"/>
        </w:rPr>
      </w:pPr>
      <w:r w:rsidRPr="00F03E86">
        <w:rPr>
          <w:rFonts w:ascii="Book Antiqua" w:hAnsi="Book Antiqua" w:cs="Times New Roman"/>
          <w:i/>
        </w:rPr>
        <w:t xml:space="preserve">Rukun </w:t>
      </w:r>
      <w:proofErr w:type="gramStart"/>
      <w:r w:rsidRPr="00F03E86">
        <w:rPr>
          <w:rFonts w:ascii="Book Antiqua" w:hAnsi="Book Antiqua" w:cs="Times New Roman"/>
          <w:i/>
        </w:rPr>
        <w:t>islam</w:t>
      </w:r>
      <w:proofErr w:type="gramEnd"/>
      <w:r w:rsidRPr="00F03E86">
        <w:rPr>
          <w:rFonts w:ascii="Book Antiqua" w:hAnsi="Book Antiqua" w:cs="Times New Roman"/>
          <w:i/>
        </w:rPr>
        <w:t xml:space="preserve"> sampurna</w:t>
      </w:r>
    </w:p>
    <w:p w14:paraId="494AD891" w14:textId="77777777" w:rsidR="00B7305D" w:rsidRPr="00F03E86" w:rsidRDefault="00B7305D" w:rsidP="001F46F8">
      <w:pPr>
        <w:pStyle w:val="ListParagraph"/>
        <w:spacing w:line="240" w:lineRule="auto"/>
        <w:ind w:left="1080"/>
        <w:jc w:val="both"/>
        <w:rPr>
          <w:rFonts w:ascii="Book Antiqua" w:hAnsi="Book Antiqua" w:cs="Times New Roman"/>
        </w:rPr>
      </w:pPr>
    </w:p>
    <w:p w14:paraId="57631CB3" w14:textId="77777777" w:rsidR="00B7305D" w:rsidRPr="00F03E86" w:rsidRDefault="00B7305D" w:rsidP="001F46F8">
      <w:pPr>
        <w:pStyle w:val="ListParagraph"/>
        <w:spacing w:line="240" w:lineRule="auto"/>
        <w:ind w:left="1080"/>
        <w:jc w:val="both"/>
        <w:rPr>
          <w:rFonts w:ascii="Book Antiqua" w:hAnsi="Book Antiqua" w:cs="Times New Roman"/>
        </w:rPr>
      </w:pPr>
      <w:r w:rsidRPr="00F03E86">
        <w:rPr>
          <w:rFonts w:ascii="Book Antiqua" w:hAnsi="Book Antiqua" w:cs="Times New Roman"/>
        </w:rPr>
        <w:t>Secara heuristik makna dari syair bawa di atas adalah sebagai berikut:</w:t>
      </w:r>
    </w:p>
    <w:p w14:paraId="1050D9B2" w14:textId="77777777" w:rsidR="007E12C3" w:rsidRPr="00F03E86" w:rsidRDefault="00B7305D" w:rsidP="007E12C3">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 xml:space="preserve">Rukun </w:t>
      </w:r>
      <w:proofErr w:type="gramStart"/>
      <w:r w:rsidRPr="00F03E86">
        <w:rPr>
          <w:rFonts w:ascii="Book Antiqua" w:hAnsi="Book Antiqua" w:cs="Times New Roman"/>
          <w:b/>
          <w:i/>
        </w:rPr>
        <w:t>islam</w:t>
      </w:r>
      <w:proofErr w:type="gramEnd"/>
      <w:r w:rsidRPr="00F03E86">
        <w:rPr>
          <w:rFonts w:ascii="Book Antiqua" w:hAnsi="Book Antiqua" w:cs="Times New Roman"/>
          <w:b/>
          <w:i/>
        </w:rPr>
        <w:t xml:space="preserve"> kang lima puniki</w:t>
      </w:r>
      <w:r w:rsidRPr="00F03E86">
        <w:rPr>
          <w:rFonts w:ascii="Book Antiqua" w:hAnsi="Book Antiqua" w:cs="Times New Roman"/>
        </w:rPr>
        <w:t>: rukun islam yang jumlahnya ada lima</w:t>
      </w:r>
      <w:r w:rsidR="007E12C3" w:rsidRPr="00F03E86">
        <w:rPr>
          <w:rFonts w:ascii="Book Antiqua" w:hAnsi="Book Antiqua" w:cs="Times New Roman"/>
        </w:rPr>
        <w:t>. Baris pertama i</w:t>
      </w:r>
      <w:r w:rsidR="00C8661B" w:rsidRPr="00F03E86">
        <w:rPr>
          <w:rFonts w:ascii="Book Antiqua" w:hAnsi="Book Antiqua" w:cs="Times New Roman"/>
        </w:rPr>
        <w:t xml:space="preserve">ni menegaskan bahwa rukun Islam ini adala </w:t>
      </w:r>
      <w:proofErr w:type="gramStart"/>
      <w:r w:rsidR="00C8661B" w:rsidRPr="00F03E86">
        <w:rPr>
          <w:rFonts w:ascii="Book Antiqua" w:hAnsi="Book Antiqua" w:cs="Times New Roman"/>
        </w:rPr>
        <w:t>lima</w:t>
      </w:r>
      <w:proofErr w:type="gramEnd"/>
      <w:r w:rsidR="00C8661B" w:rsidRPr="00F03E86">
        <w:rPr>
          <w:rFonts w:ascii="Book Antiqua" w:hAnsi="Book Antiqua" w:cs="Times New Roman"/>
        </w:rPr>
        <w:t xml:space="preserve">. Hal ini tidak terlepas dari arti judul lagu, yang berarti pengingat. </w:t>
      </w:r>
      <w:r w:rsidR="00C8661B" w:rsidRPr="00F03E86">
        <w:rPr>
          <w:rFonts w:ascii="Book Antiqua" w:hAnsi="Book Antiqua" w:cs="Times New Roman"/>
        </w:rPr>
        <w:lastRenderedPageBreak/>
        <w:t xml:space="preserve">Jadi, isi tembang bawa Langgam Pepeling ini merupakan pengingat, terutama pengingat tentang rukun Islam yang jumlahnya ada </w:t>
      </w:r>
      <w:proofErr w:type="gramStart"/>
      <w:r w:rsidR="00C8661B" w:rsidRPr="00F03E86">
        <w:rPr>
          <w:rFonts w:ascii="Book Antiqua" w:hAnsi="Book Antiqua" w:cs="Times New Roman"/>
        </w:rPr>
        <w:t>lima</w:t>
      </w:r>
      <w:proofErr w:type="gramEnd"/>
      <w:r w:rsidR="00C8661B" w:rsidRPr="00F03E86">
        <w:rPr>
          <w:rFonts w:ascii="Book Antiqua" w:hAnsi="Book Antiqua" w:cs="Times New Roman"/>
        </w:rPr>
        <w:t xml:space="preserve">. </w:t>
      </w:r>
    </w:p>
    <w:p w14:paraId="08BC2CE7" w14:textId="77777777" w:rsidR="00B7305D" w:rsidRPr="00F03E86" w:rsidRDefault="00B7305D" w:rsidP="001F46F8">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Katindakna mring p</w:t>
      </w:r>
      <w:r w:rsidR="007E12C3" w:rsidRPr="00F03E86">
        <w:rPr>
          <w:rFonts w:ascii="Book Antiqua" w:hAnsi="Book Antiqua" w:cs="Times New Roman"/>
          <w:b/>
          <w:i/>
        </w:rPr>
        <w:t>a</w:t>
      </w:r>
      <w:r w:rsidRPr="00F03E86">
        <w:rPr>
          <w:rFonts w:ascii="Book Antiqua" w:hAnsi="Book Antiqua" w:cs="Times New Roman"/>
          <w:b/>
          <w:i/>
        </w:rPr>
        <w:t>ra sasama</w:t>
      </w:r>
      <w:r w:rsidRPr="00F03E86">
        <w:rPr>
          <w:rFonts w:ascii="Book Antiqua" w:hAnsi="Book Antiqua" w:cs="Times New Roman"/>
        </w:rPr>
        <w:t xml:space="preserve">: ditujukan dan harus dilakukan oleh umat </w:t>
      </w:r>
      <w:proofErr w:type="gramStart"/>
      <w:r w:rsidRPr="00F03E86">
        <w:rPr>
          <w:rFonts w:ascii="Book Antiqua" w:hAnsi="Book Antiqua" w:cs="Times New Roman"/>
        </w:rPr>
        <w:t>islam</w:t>
      </w:r>
      <w:proofErr w:type="gramEnd"/>
      <w:r w:rsidRPr="00F03E86">
        <w:rPr>
          <w:rFonts w:ascii="Book Antiqua" w:hAnsi="Book Antiqua" w:cs="Times New Roman"/>
        </w:rPr>
        <w:t xml:space="preserve"> (</w:t>
      </w:r>
      <w:r w:rsidRPr="00F03E86">
        <w:rPr>
          <w:rFonts w:ascii="Book Antiqua" w:hAnsi="Book Antiqua" w:cs="Times New Roman"/>
          <w:i/>
        </w:rPr>
        <w:t>pra sasama</w:t>
      </w:r>
      <w:r w:rsidRPr="00F03E86">
        <w:rPr>
          <w:rFonts w:ascii="Book Antiqua" w:hAnsi="Book Antiqua" w:cs="Times New Roman"/>
        </w:rPr>
        <w:t xml:space="preserve"> dalam konteks ini </w:t>
      </w:r>
      <w:r w:rsidR="00EB287C" w:rsidRPr="00F03E86">
        <w:rPr>
          <w:rFonts w:ascii="Book Antiqua" w:hAnsi="Book Antiqua" w:cs="Times New Roman"/>
        </w:rPr>
        <w:t>ditujukan kepada semua umat islam).</w:t>
      </w:r>
      <w:r w:rsidR="00C8661B" w:rsidRPr="00F03E86">
        <w:rPr>
          <w:rFonts w:ascii="Book Antiqua" w:hAnsi="Book Antiqua" w:cs="Times New Roman"/>
        </w:rPr>
        <w:t xml:space="preserve"> Rukun Islam ini ditujukan dan wajib dilaksanakan oleh orang yang beragama Islam. Jadi, maksud dari kata </w:t>
      </w:r>
      <w:r w:rsidR="00C8661B" w:rsidRPr="00F03E86">
        <w:rPr>
          <w:rFonts w:ascii="Book Antiqua" w:hAnsi="Book Antiqua" w:cs="Times New Roman"/>
          <w:i/>
        </w:rPr>
        <w:t>pra sasama</w:t>
      </w:r>
      <w:r w:rsidR="00C8661B" w:rsidRPr="00F03E86">
        <w:rPr>
          <w:rFonts w:ascii="Book Antiqua" w:hAnsi="Book Antiqua" w:cs="Times New Roman"/>
        </w:rPr>
        <w:t xml:space="preserve"> adalah ditujukan untuk semua umat Islam, terutama umat Islam yang sudah masuk dalam kategori baligh atau sudah mencukupi </w:t>
      </w:r>
      <w:proofErr w:type="gramStart"/>
      <w:r w:rsidR="00C8661B" w:rsidRPr="00F03E86">
        <w:rPr>
          <w:rFonts w:ascii="Book Antiqua" w:hAnsi="Book Antiqua" w:cs="Times New Roman"/>
        </w:rPr>
        <w:t>usia</w:t>
      </w:r>
      <w:proofErr w:type="gramEnd"/>
      <w:r w:rsidR="00C8661B" w:rsidRPr="00F03E86">
        <w:rPr>
          <w:rFonts w:ascii="Book Antiqua" w:hAnsi="Book Antiqua" w:cs="Times New Roman"/>
        </w:rPr>
        <w:t xml:space="preserve">. </w:t>
      </w:r>
    </w:p>
    <w:p w14:paraId="361345FA" w14:textId="77777777" w:rsidR="00EB287C" w:rsidRPr="00F03E86" w:rsidRDefault="00EB287C" w:rsidP="001F46F8">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Aja padha ditinggalke:</w:t>
      </w:r>
      <w:r w:rsidRPr="00F03E86">
        <w:rPr>
          <w:rFonts w:ascii="Book Antiqua" w:hAnsi="Book Antiqua" w:cs="Times New Roman"/>
        </w:rPr>
        <w:t xml:space="preserve"> jangan sampai ditinggalkan</w:t>
      </w:r>
      <w:r w:rsidR="007E2860" w:rsidRPr="00F03E86">
        <w:rPr>
          <w:rFonts w:ascii="Book Antiqua" w:hAnsi="Book Antiqua" w:cs="Times New Roman"/>
        </w:rPr>
        <w:t>. Sifat dari rukun Islam adalah bersifat wajib, khususnya untuk</w:t>
      </w:r>
      <w:r w:rsidR="000862A2" w:rsidRPr="00F03E86">
        <w:rPr>
          <w:rFonts w:ascii="Book Antiqua" w:hAnsi="Book Antiqua" w:cs="Times New Roman"/>
        </w:rPr>
        <w:t xml:space="preserve"> orang Islam yang sudah baligh atau cukup umur. Baris ini merupakan imbauan kepada para umat Islam supaya tidak lupa dan meninggalkan rukun Islam yang berjumlah </w:t>
      </w:r>
      <w:proofErr w:type="gramStart"/>
      <w:r w:rsidR="000862A2" w:rsidRPr="00F03E86">
        <w:rPr>
          <w:rFonts w:ascii="Book Antiqua" w:hAnsi="Book Antiqua" w:cs="Times New Roman"/>
        </w:rPr>
        <w:t>lima</w:t>
      </w:r>
      <w:proofErr w:type="gramEnd"/>
      <w:r w:rsidR="000862A2" w:rsidRPr="00F03E86">
        <w:rPr>
          <w:rFonts w:ascii="Book Antiqua" w:hAnsi="Book Antiqua" w:cs="Times New Roman"/>
        </w:rPr>
        <w:t xml:space="preserve">. </w:t>
      </w:r>
    </w:p>
    <w:p w14:paraId="1C705A2B" w14:textId="77777777" w:rsidR="00EB287C" w:rsidRPr="00F03E86" w:rsidRDefault="00EB287C" w:rsidP="001F46F8">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 xml:space="preserve">Rukun </w:t>
      </w:r>
      <w:proofErr w:type="gramStart"/>
      <w:r w:rsidRPr="00F03E86">
        <w:rPr>
          <w:rFonts w:ascii="Book Antiqua" w:hAnsi="Book Antiqua" w:cs="Times New Roman"/>
          <w:b/>
          <w:i/>
        </w:rPr>
        <w:t>islam</w:t>
      </w:r>
      <w:proofErr w:type="gramEnd"/>
      <w:r w:rsidRPr="00F03E86">
        <w:rPr>
          <w:rFonts w:ascii="Book Antiqua" w:hAnsi="Book Antiqua" w:cs="Times New Roman"/>
          <w:b/>
          <w:i/>
        </w:rPr>
        <w:t xml:space="preserve"> puniku:</w:t>
      </w:r>
      <w:r w:rsidRPr="00F03E86">
        <w:rPr>
          <w:rFonts w:ascii="Book Antiqua" w:hAnsi="Book Antiqua" w:cs="Times New Roman"/>
        </w:rPr>
        <w:t xml:space="preserve"> rukun islam adalah sebagai berikut</w:t>
      </w:r>
      <w:r w:rsidR="000862A2" w:rsidRPr="00F03E86">
        <w:rPr>
          <w:rFonts w:ascii="Book Antiqua" w:hAnsi="Book Antiqua" w:cs="Times New Roman"/>
        </w:rPr>
        <w:t xml:space="preserve">. Baris ini merupakan pengantar untuk menjelaskan tentang perincian rukun Islam yang berjumlah </w:t>
      </w:r>
      <w:proofErr w:type="gramStart"/>
      <w:r w:rsidR="000862A2" w:rsidRPr="00F03E86">
        <w:rPr>
          <w:rFonts w:ascii="Book Antiqua" w:hAnsi="Book Antiqua" w:cs="Times New Roman"/>
        </w:rPr>
        <w:t>lima</w:t>
      </w:r>
      <w:proofErr w:type="gramEnd"/>
      <w:r w:rsidR="000862A2" w:rsidRPr="00F03E86">
        <w:rPr>
          <w:rFonts w:ascii="Book Antiqua" w:hAnsi="Book Antiqua" w:cs="Times New Roman"/>
        </w:rPr>
        <w:t xml:space="preserve">. </w:t>
      </w:r>
    </w:p>
    <w:p w14:paraId="1D3FEF00" w14:textId="77777777" w:rsidR="00EB287C" w:rsidRPr="00F03E86" w:rsidRDefault="00EB287C" w:rsidP="001F46F8">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Sadat loro kang angka siji:</w:t>
      </w:r>
      <w:r w:rsidRPr="00F03E86">
        <w:rPr>
          <w:rFonts w:ascii="Book Antiqua" w:hAnsi="Book Antiqua" w:cs="Times New Roman"/>
        </w:rPr>
        <w:t xml:space="preserve"> Dua kalimat syahadat yang pertama (</w:t>
      </w:r>
      <w:proofErr w:type="gramStart"/>
      <w:r w:rsidRPr="00F03E86">
        <w:rPr>
          <w:rFonts w:ascii="Book Antiqua" w:hAnsi="Book Antiqua" w:cs="Times New Roman"/>
          <w:i/>
        </w:rPr>
        <w:t>sadat</w:t>
      </w:r>
      <w:proofErr w:type="gramEnd"/>
      <w:r w:rsidRPr="00F03E86">
        <w:rPr>
          <w:rFonts w:ascii="Book Antiqua" w:hAnsi="Book Antiqua" w:cs="Times New Roman"/>
        </w:rPr>
        <w:t xml:space="preserve"> merupakan cekakan dari kata Syahadat, hal ini digunakan karena untuk </w:t>
      </w:r>
      <w:r w:rsidR="003237E1" w:rsidRPr="00F03E86">
        <w:rPr>
          <w:rFonts w:ascii="Book Antiqua" w:hAnsi="Book Antiqua" w:cs="Times New Roman"/>
        </w:rPr>
        <w:t>menyesuaikan dengan konvensi</w:t>
      </w:r>
      <w:r w:rsidRPr="00F03E86">
        <w:rPr>
          <w:rFonts w:ascii="Book Antiqua" w:hAnsi="Book Antiqua" w:cs="Times New Roman"/>
        </w:rPr>
        <w:t xml:space="preserve"> </w:t>
      </w:r>
      <w:r w:rsidRPr="00F03E86">
        <w:rPr>
          <w:rFonts w:ascii="Book Antiqua" w:hAnsi="Book Antiqua" w:cs="Times New Roman"/>
          <w:i/>
        </w:rPr>
        <w:t>guru wilangan</w:t>
      </w:r>
      <w:r w:rsidR="003237E1" w:rsidRPr="00F03E86">
        <w:rPr>
          <w:rFonts w:ascii="Book Antiqua" w:hAnsi="Book Antiqua" w:cs="Times New Roman"/>
          <w:i/>
        </w:rPr>
        <w:t xml:space="preserve"> </w:t>
      </w:r>
      <w:r w:rsidR="003237E1" w:rsidRPr="00F03E86">
        <w:rPr>
          <w:rFonts w:ascii="Book Antiqua" w:hAnsi="Book Antiqua" w:cs="Times New Roman"/>
        </w:rPr>
        <w:t>dari tembang dhandanggula</w:t>
      </w:r>
      <w:r w:rsidRPr="00F03E86">
        <w:rPr>
          <w:rFonts w:ascii="Book Antiqua" w:hAnsi="Book Antiqua" w:cs="Times New Roman"/>
        </w:rPr>
        <w:t>)</w:t>
      </w:r>
      <w:r w:rsidR="000862A2" w:rsidRPr="00F03E86">
        <w:rPr>
          <w:rFonts w:ascii="Book Antiqua" w:hAnsi="Book Antiqua" w:cs="Times New Roman"/>
        </w:rPr>
        <w:t xml:space="preserve">. </w:t>
      </w:r>
      <w:r w:rsidR="002C0E33" w:rsidRPr="00F03E86">
        <w:rPr>
          <w:rFonts w:ascii="Book Antiqua" w:hAnsi="Book Antiqua" w:cs="Times New Roman"/>
        </w:rPr>
        <w:t xml:space="preserve">Baris ini menjelaskan mengenai rukun Islam yang pertama, yaitu dua kalimat syahadat. Syahadat terdiri dari dua kalimat, yaitu syahadat tauhid </w:t>
      </w:r>
      <w:r w:rsidR="002C0E33" w:rsidRPr="00F03E86">
        <w:rPr>
          <w:rFonts w:ascii="Book Antiqua" w:hAnsi="Book Antiqua" w:cs="Times New Roman"/>
        </w:rPr>
        <w:lastRenderedPageBreak/>
        <w:t xml:space="preserve">dan syahadat rosul. Syahadat ini merupakan penegasan dan kesaksian terhadap sifat ketuhanan Allah swt dan kerasulan Nabi Muhammad saw. </w:t>
      </w:r>
    </w:p>
    <w:p w14:paraId="38C0A280" w14:textId="77777777" w:rsidR="00EB287C" w:rsidRPr="00F03E86" w:rsidRDefault="00EB287C" w:rsidP="001F46F8">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Kang angka loro shalat:</w:t>
      </w:r>
      <w:r w:rsidRPr="00F03E86">
        <w:rPr>
          <w:rFonts w:ascii="Book Antiqua" w:hAnsi="Book Antiqua" w:cs="Times New Roman"/>
        </w:rPr>
        <w:t xml:space="preserve"> yang nomor dua salat</w:t>
      </w:r>
      <w:r w:rsidR="002C0E33" w:rsidRPr="00F03E86">
        <w:rPr>
          <w:rFonts w:ascii="Book Antiqua" w:hAnsi="Book Antiqua" w:cs="Times New Roman"/>
        </w:rPr>
        <w:t xml:space="preserve">. Salat merupakan ibadah wajib bagi umat </w:t>
      </w:r>
      <w:proofErr w:type="gramStart"/>
      <w:r w:rsidR="002C0E33" w:rsidRPr="00F03E86">
        <w:rPr>
          <w:rFonts w:ascii="Book Antiqua" w:hAnsi="Book Antiqua" w:cs="Times New Roman"/>
        </w:rPr>
        <w:t>muslim</w:t>
      </w:r>
      <w:proofErr w:type="gramEnd"/>
      <w:r w:rsidR="002C0E33" w:rsidRPr="00F03E86">
        <w:rPr>
          <w:rFonts w:ascii="Book Antiqua" w:hAnsi="Book Antiqua" w:cs="Times New Roman"/>
        </w:rPr>
        <w:t xml:space="preserve"> yang meru</w:t>
      </w:r>
      <w:r w:rsidR="003237E1" w:rsidRPr="00F03E86">
        <w:rPr>
          <w:rFonts w:ascii="Book Antiqua" w:hAnsi="Book Antiqua" w:cs="Times New Roman"/>
        </w:rPr>
        <w:t>pakan rukun Islam yang kedua. S</w:t>
      </w:r>
      <w:r w:rsidR="002C0E33" w:rsidRPr="00F03E86">
        <w:rPr>
          <w:rFonts w:ascii="Book Antiqua" w:hAnsi="Book Antiqua" w:cs="Times New Roman"/>
        </w:rPr>
        <w:t xml:space="preserve">alat sehari-semalam dilaksanakan sejumlah </w:t>
      </w:r>
      <w:proofErr w:type="gramStart"/>
      <w:r w:rsidR="002C0E33" w:rsidRPr="00F03E86">
        <w:rPr>
          <w:rFonts w:ascii="Book Antiqua" w:hAnsi="Book Antiqua" w:cs="Times New Roman"/>
        </w:rPr>
        <w:t>lima</w:t>
      </w:r>
      <w:proofErr w:type="gramEnd"/>
      <w:r w:rsidR="002C0E33" w:rsidRPr="00F03E86">
        <w:rPr>
          <w:rFonts w:ascii="Book Antiqua" w:hAnsi="Book Antiqua" w:cs="Times New Roman"/>
        </w:rPr>
        <w:t xml:space="preserve"> kali, yaitu Subuh, </w:t>
      </w:r>
      <w:r w:rsidR="001303B9" w:rsidRPr="00F03E86">
        <w:rPr>
          <w:rFonts w:ascii="Book Antiqua" w:hAnsi="Book Antiqua" w:cs="Times New Roman"/>
        </w:rPr>
        <w:t>Z</w:t>
      </w:r>
      <w:r w:rsidR="002C0E33" w:rsidRPr="00F03E86">
        <w:rPr>
          <w:rFonts w:ascii="Book Antiqua" w:hAnsi="Book Antiqua" w:cs="Times New Roman"/>
        </w:rPr>
        <w:t xml:space="preserve">uhur, Ashar, Magrib, </w:t>
      </w:r>
      <w:r w:rsidR="001303B9" w:rsidRPr="00F03E86">
        <w:rPr>
          <w:rFonts w:ascii="Book Antiqua" w:hAnsi="Book Antiqua" w:cs="Times New Roman"/>
        </w:rPr>
        <w:t>dan Isyak. S</w:t>
      </w:r>
      <w:r w:rsidR="002C0E33" w:rsidRPr="00F03E86">
        <w:rPr>
          <w:rFonts w:ascii="Book Antiqua" w:hAnsi="Book Antiqua" w:cs="Times New Roman"/>
        </w:rPr>
        <w:t>alat merupakan ibadah yang fundamental bagi masyarakat Islam karena</w:t>
      </w:r>
      <w:r w:rsidR="001303B9" w:rsidRPr="00F03E86">
        <w:rPr>
          <w:rFonts w:ascii="Book Antiqua" w:hAnsi="Book Antiqua" w:cs="Times New Roman"/>
        </w:rPr>
        <w:t xml:space="preserve"> dalam konsep agama Islam, indik</w:t>
      </w:r>
      <w:r w:rsidR="002C0E33" w:rsidRPr="00F03E86">
        <w:rPr>
          <w:rFonts w:ascii="Book Antiqua" w:hAnsi="Book Antiqua" w:cs="Times New Roman"/>
        </w:rPr>
        <w:t xml:space="preserve">ator ibadah orang </w:t>
      </w:r>
      <w:proofErr w:type="gramStart"/>
      <w:r w:rsidR="002C0E33" w:rsidRPr="00F03E86">
        <w:rPr>
          <w:rFonts w:ascii="Book Antiqua" w:hAnsi="Book Antiqua" w:cs="Times New Roman"/>
        </w:rPr>
        <w:t>muslim</w:t>
      </w:r>
      <w:proofErr w:type="gramEnd"/>
      <w:r w:rsidR="002C0E33" w:rsidRPr="00F03E86">
        <w:rPr>
          <w:rFonts w:ascii="Book Antiqua" w:hAnsi="Book Antiqua" w:cs="Times New Roman"/>
        </w:rPr>
        <w:t xml:space="preserve"> diten</w:t>
      </w:r>
      <w:r w:rsidR="001303B9" w:rsidRPr="00F03E86">
        <w:rPr>
          <w:rFonts w:ascii="Book Antiqua" w:hAnsi="Book Antiqua" w:cs="Times New Roman"/>
        </w:rPr>
        <w:t>tukan oleh baik atau tidaknya s</w:t>
      </w:r>
      <w:r w:rsidR="002C0E33" w:rsidRPr="00F03E86">
        <w:rPr>
          <w:rFonts w:ascii="Book Antiqua" w:hAnsi="Book Antiqua" w:cs="Times New Roman"/>
        </w:rPr>
        <w:t xml:space="preserve">alatnya. Selain itu, salat merupakan ibadah yang pertama kali dihitung pada saat hari kiamat. </w:t>
      </w:r>
    </w:p>
    <w:p w14:paraId="5126D7A0" w14:textId="77777777" w:rsidR="00EB287C" w:rsidRPr="00F03E86" w:rsidRDefault="00EB287C" w:rsidP="001F46F8">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Iku kang katelu:</w:t>
      </w:r>
      <w:r w:rsidRPr="00F03E86">
        <w:rPr>
          <w:rFonts w:ascii="Book Antiqua" w:hAnsi="Book Antiqua" w:cs="Times New Roman"/>
        </w:rPr>
        <w:t xml:space="preserve"> selanjutnya yang ketiga</w:t>
      </w:r>
      <w:r w:rsidR="00C86011" w:rsidRPr="00F03E86">
        <w:rPr>
          <w:rFonts w:ascii="Book Antiqua" w:hAnsi="Book Antiqua" w:cs="Times New Roman"/>
        </w:rPr>
        <w:t xml:space="preserve">. </w:t>
      </w:r>
    </w:p>
    <w:p w14:paraId="5A2AE7C5" w14:textId="77777777" w:rsidR="00EB287C" w:rsidRPr="00F03E86" w:rsidRDefault="00EB287C" w:rsidP="001F46F8">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Romadhon nindakna pasa:</w:t>
      </w:r>
      <w:r w:rsidR="00C86011" w:rsidRPr="00F03E86">
        <w:rPr>
          <w:rFonts w:ascii="Book Antiqua" w:hAnsi="Book Antiqua" w:cs="Times New Roman"/>
        </w:rPr>
        <w:t xml:space="preserve"> pada saat Bulan Ramada</w:t>
      </w:r>
      <w:r w:rsidRPr="00F03E86">
        <w:rPr>
          <w:rFonts w:ascii="Book Antiqua" w:hAnsi="Book Antiqua" w:cs="Times New Roman"/>
        </w:rPr>
        <w:t>n hendaknya menjalankan ibadah puasa</w:t>
      </w:r>
      <w:r w:rsidR="00C86011" w:rsidRPr="00F03E86">
        <w:rPr>
          <w:rFonts w:ascii="Book Antiqua" w:hAnsi="Book Antiqua" w:cs="Times New Roman"/>
        </w:rPr>
        <w:t>. Puasa Ramadan merupakan ibadah wajib yang harus dilakukan ol</w:t>
      </w:r>
      <w:r w:rsidR="001303B9" w:rsidRPr="00F03E86">
        <w:rPr>
          <w:rFonts w:ascii="Book Antiqua" w:hAnsi="Book Antiqua" w:cs="Times New Roman"/>
        </w:rPr>
        <w:t>eh umat Islam. Pada Bulan Ramad</w:t>
      </w:r>
      <w:r w:rsidR="00C86011" w:rsidRPr="00F03E86">
        <w:rPr>
          <w:rFonts w:ascii="Book Antiqua" w:hAnsi="Book Antiqua" w:cs="Times New Roman"/>
        </w:rPr>
        <w:t xml:space="preserve">an seluruh umat Islam disarankan untuk memperbanyak </w:t>
      </w:r>
      <w:r w:rsidR="009811E4" w:rsidRPr="00F03E86">
        <w:rPr>
          <w:rFonts w:ascii="Book Antiqua" w:hAnsi="Book Antiqua" w:cs="Times New Roman"/>
          <w:lang w:val="id-ID"/>
        </w:rPr>
        <w:t>ibadah dan amal sholeh, salah satu ibadah wajib yang harus dikerjakan pada saat Bulan Ramadan adalah puasa. Puasa yang dimaksud adalah menahan makan, minum, dan segala yang membatalkannya</w:t>
      </w:r>
      <w:r w:rsidR="001303B9" w:rsidRPr="00F03E86">
        <w:rPr>
          <w:rFonts w:ascii="Book Antiqua" w:hAnsi="Book Antiqua" w:cs="Times New Roman"/>
          <w:lang w:val="id-ID"/>
        </w:rPr>
        <w:t xml:space="preserve"> mulai dari fajar sampai waktu M</w:t>
      </w:r>
      <w:r w:rsidR="009811E4" w:rsidRPr="00F03E86">
        <w:rPr>
          <w:rFonts w:ascii="Book Antiqua" w:hAnsi="Book Antiqua" w:cs="Times New Roman"/>
          <w:lang w:val="id-ID"/>
        </w:rPr>
        <w:t xml:space="preserve">agrib. Puasa tidak hanya sebagai sarana latihan kekuatan raga semata, tetapi juga untuk melatih jiwa dan hati menahan hal-hal yang tidak baik serta dilarang oleh </w:t>
      </w:r>
      <w:r w:rsidR="001303B9" w:rsidRPr="00F03E86">
        <w:rPr>
          <w:rFonts w:ascii="Book Antiqua" w:hAnsi="Book Antiqua" w:cs="Times New Roman"/>
        </w:rPr>
        <w:t>a</w:t>
      </w:r>
      <w:r w:rsidR="009811E4" w:rsidRPr="00F03E86">
        <w:rPr>
          <w:rFonts w:ascii="Book Antiqua" w:hAnsi="Book Antiqua" w:cs="Times New Roman"/>
          <w:lang w:val="id-ID"/>
        </w:rPr>
        <w:t>gama</w:t>
      </w:r>
      <w:r w:rsidR="001303B9" w:rsidRPr="00F03E86">
        <w:rPr>
          <w:rFonts w:ascii="Book Antiqua" w:hAnsi="Book Antiqua" w:cs="Times New Roman"/>
        </w:rPr>
        <w:t xml:space="preserve"> </w:t>
      </w:r>
      <w:r w:rsidR="001303B9" w:rsidRPr="00F03E86">
        <w:rPr>
          <w:rFonts w:ascii="Book Antiqua" w:hAnsi="Book Antiqua" w:cs="Times New Roman"/>
        </w:rPr>
        <w:fldChar w:fldCharType="begin" w:fldLock="1"/>
      </w:r>
      <w:r w:rsidR="001303B9" w:rsidRPr="00F03E86">
        <w:rPr>
          <w:rFonts w:ascii="Book Antiqua" w:hAnsi="Book Antiqua" w:cs="Times New Roman"/>
        </w:rPr>
        <w:instrText>ADDIN CSL_CITATION {"citationItems":[{"id":"ITEM-1","itemData":{"ISSN":"0126-2602","author":[{"dropping-particle":"","family":"Basalamah","given":"Abbas Muhammad","non-dropping-particle":"","parse-names":false,"suffix":""}],"container-title":"Ilmu dan Budaya","id":"ITEM-1","issue":"56","issued":{"date-parts":[["2018"]]},"title":"MANAJEMEN WAKTU: KAJIAN HIKMAH RAMADHAN DAN APLIKASINYA DALAM MANAJEMEN MODERNAbbas Muhammad Basalamah","type":"article-journal","volume":"40"},"uris":["http://www.mendeley.com/documents/?uuid=b9086e29-a2b7-41a9-bf74-cd4cac5b5b60"]}],"mendeley":{"formattedCitation":"(Basalamah, 2018)","plainTextFormattedCitation":"(Basalamah, 2018)","previouslyFormattedCitation":"(Basalamah, 2018)"},"properties":{"noteIndex":0},"schema":"https://github.com/citation-style-language/schema/raw/master/csl-citation.json"}</w:instrText>
      </w:r>
      <w:r w:rsidR="001303B9" w:rsidRPr="00F03E86">
        <w:rPr>
          <w:rFonts w:ascii="Book Antiqua" w:hAnsi="Book Antiqua" w:cs="Times New Roman"/>
        </w:rPr>
        <w:fldChar w:fldCharType="separate"/>
      </w:r>
      <w:r w:rsidR="001303B9" w:rsidRPr="00F03E86">
        <w:rPr>
          <w:rFonts w:ascii="Book Antiqua" w:hAnsi="Book Antiqua" w:cs="Times New Roman"/>
          <w:noProof/>
        </w:rPr>
        <w:t>(Basalamah, 2018)</w:t>
      </w:r>
      <w:r w:rsidR="001303B9" w:rsidRPr="00F03E86">
        <w:rPr>
          <w:rFonts w:ascii="Book Antiqua" w:hAnsi="Book Antiqua" w:cs="Times New Roman"/>
        </w:rPr>
        <w:fldChar w:fldCharType="end"/>
      </w:r>
      <w:r w:rsidR="009811E4" w:rsidRPr="00F03E86">
        <w:rPr>
          <w:rFonts w:ascii="Book Antiqua" w:hAnsi="Book Antiqua" w:cs="Times New Roman"/>
          <w:lang w:val="id-ID"/>
        </w:rPr>
        <w:t xml:space="preserve">. Dalam </w:t>
      </w:r>
      <w:r w:rsidR="009811E4" w:rsidRPr="00F03E86">
        <w:rPr>
          <w:rFonts w:ascii="Book Antiqua" w:hAnsi="Book Antiqua" w:cs="Times New Roman"/>
          <w:lang w:val="id-ID"/>
        </w:rPr>
        <w:lastRenderedPageBreak/>
        <w:t xml:space="preserve">kepercayaan masyarakat Jawa, puasa juga merupakan salah satu sarana </w:t>
      </w:r>
      <w:r w:rsidR="009811E4" w:rsidRPr="00F03E86">
        <w:rPr>
          <w:rFonts w:ascii="Book Antiqua" w:hAnsi="Book Antiqua" w:cs="Times New Roman"/>
          <w:i/>
          <w:lang w:val="id-ID"/>
        </w:rPr>
        <w:t>laku</w:t>
      </w:r>
      <w:r w:rsidR="009811E4" w:rsidRPr="00F03E86">
        <w:rPr>
          <w:rFonts w:ascii="Book Antiqua" w:hAnsi="Book Antiqua" w:cs="Times New Roman"/>
          <w:lang w:val="id-ID"/>
        </w:rPr>
        <w:t xml:space="preserve"> atau </w:t>
      </w:r>
      <w:r w:rsidR="009811E4" w:rsidRPr="00F03E86">
        <w:rPr>
          <w:rFonts w:ascii="Book Antiqua" w:hAnsi="Book Antiqua" w:cs="Times New Roman"/>
          <w:i/>
          <w:lang w:val="id-ID"/>
        </w:rPr>
        <w:t>tapa</w:t>
      </w:r>
      <w:r w:rsidR="009811E4" w:rsidRPr="00F03E86">
        <w:rPr>
          <w:rFonts w:ascii="Book Antiqua" w:hAnsi="Book Antiqua" w:cs="Times New Roman"/>
          <w:lang w:val="id-ID"/>
        </w:rPr>
        <w:t xml:space="preserve"> yang harus dilakukan ketika akan mendapatkan sebuah keinginan atau cita-cita yang diidam-idamkan. </w:t>
      </w:r>
    </w:p>
    <w:p w14:paraId="3B0A57D1" w14:textId="77777777" w:rsidR="00EB287C" w:rsidRPr="00F03E86" w:rsidRDefault="00EB287C" w:rsidP="009811E4">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Papat zakat, kelima ngibadah haji:</w:t>
      </w:r>
      <w:r w:rsidR="003237E1" w:rsidRPr="00F03E86">
        <w:rPr>
          <w:rFonts w:ascii="Book Antiqua" w:hAnsi="Book Antiqua" w:cs="Times New Roman"/>
        </w:rPr>
        <w:t xml:space="preserve"> nomor empat zakat</w:t>
      </w:r>
      <w:r w:rsidRPr="00F03E86">
        <w:rPr>
          <w:rFonts w:ascii="Book Antiqua" w:hAnsi="Book Antiqua" w:cs="Times New Roman"/>
        </w:rPr>
        <w:t xml:space="preserve"> </w:t>
      </w:r>
      <w:r w:rsidR="003237E1" w:rsidRPr="00F03E86">
        <w:rPr>
          <w:rFonts w:ascii="Book Antiqua" w:hAnsi="Book Antiqua" w:cs="Times New Roman"/>
        </w:rPr>
        <w:t>dan rukun I</w:t>
      </w:r>
      <w:r w:rsidRPr="00F03E86">
        <w:rPr>
          <w:rFonts w:ascii="Book Antiqua" w:hAnsi="Book Antiqua" w:cs="Times New Roman"/>
        </w:rPr>
        <w:t>slam yang kelima ibadah haji</w:t>
      </w:r>
      <w:r w:rsidR="009811E4" w:rsidRPr="00F03E86">
        <w:rPr>
          <w:rFonts w:ascii="Book Antiqua" w:hAnsi="Book Antiqua" w:cs="Times New Roman"/>
          <w:lang w:val="id-ID"/>
        </w:rPr>
        <w:t xml:space="preserve">. Zakat adalah memberikan sebagian harta kepada golongan yang membutuhkan. Golongan penerima zakat diidentifikasi ada delapan golongan, yaitu </w:t>
      </w:r>
      <w:r w:rsidR="001303B9" w:rsidRPr="00F03E86">
        <w:rPr>
          <w:rFonts w:ascii="Book Antiqua" w:hAnsi="Book Antiqua" w:cs="Times New Roman"/>
          <w:i/>
          <w:lang w:val="id-ID"/>
        </w:rPr>
        <w:t>fakir, miskin, amil,  muallaf, hamba sahaya, gharimin, fisabilillah</w:t>
      </w:r>
      <w:r w:rsidR="001303B9" w:rsidRPr="00F03E86">
        <w:rPr>
          <w:rFonts w:ascii="Book Antiqua" w:hAnsi="Book Antiqua" w:cs="Times New Roman"/>
          <w:lang w:val="id-ID"/>
        </w:rPr>
        <w:t xml:space="preserve">, dan </w:t>
      </w:r>
      <w:r w:rsidR="001303B9" w:rsidRPr="00F03E86">
        <w:rPr>
          <w:rFonts w:ascii="Book Antiqua" w:hAnsi="Book Antiqua" w:cs="Times New Roman"/>
          <w:i/>
          <w:lang w:val="id-ID"/>
        </w:rPr>
        <w:t>ibnu sabil</w:t>
      </w:r>
      <w:r w:rsidR="009811E4" w:rsidRPr="00F03E86">
        <w:rPr>
          <w:rFonts w:ascii="Book Antiqua" w:hAnsi="Book Antiqua" w:cs="Times New Roman"/>
          <w:lang w:val="id-ID"/>
        </w:rPr>
        <w:t>. Masyarakat Jawa yang beragama Islam diwajibkan untuk membayar zakat fitrah y</w:t>
      </w:r>
      <w:r w:rsidR="001303B9" w:rsidRPr="00F03E86">
        <w:rPr>
          <w:rFonts w:ascii="Book Antiqua" w:hAnsi="Book Antiqua" w:cs="Times New Roman"/>
          <w:lang w:val="id-ID"/>
        </w:rPr>
        <w:t>ang dilaksanakan di Bulan Ramad</w:t>
      </w:r>
      <w:r w:rsidR="009811E4" w:rsidRPr="00F03E86">
        <w:rPr>
          <w:rFonts w:ascii="Book Antiqua" w:hAnsi="Book Antiqua" w:cs="Times New Roman"/>
          <w:lang w:val="id-ID"/>
        </w:rPr>
        <w:t>an. Zakat dilakukan untuk membersihkan sebagian harta dan re</w:t>
      </w:r>
      <w:r w:rsidR="001303B9" w:rsidRPr="00F03E86">
        <w:rPr>
          <w:rFonts w:ascii="Book Antiqua" w:hAnsi="Book Antiqua" w:cs="Times New Roman"/>
        </w:rPr>
        <w:t>z</w:t>
      </w:r>
      <w:r w:rsidR="009811E4" w:rsidRPr="00F03E86">
        <w:rPr>
          <w:rFonts w:ascii="Book Antiqua" w:hAnsi="Book Antiqua" w:cs="Times New Roman"/>
          <w:lang w:val="id-ID"/>
        </w:rPr>
        <w:t>eki yang diterima, karena dalam kepercayaan agama Islam, terdapat jatah orang lain di sebagian harta yang diterima. Hal ini bertujuan untuk melatih kepekaan masyarakat Jawa terhadap masyarakat sekitar. Selain itu, dengan menunaikan zakat dapat memberikan dorongan untuk memberi dan membantu orang lain yang seda</w:t>
      </w:r>
      <w:r w:rsidR="001303B9" w:rsidRPr="00F03E86">
        <w:rPr>
          <w:rFonts w:ascii="Book Antiqua" w:hAnsi="Book Antiqua" w:cs="Times New Roman"/>
        </w:rPr>
        <w:t>ng</w:t>
      </w:r>
      <w:r w:rsidR="009811E4" w:rsidRPr="00F03E86">
        <w:rPr>
          <w:rFonts w:ascii="Book Antiqua" w:hAnsi="Book Antiqua" w:cs="Times New Roman"/>
          <w:lang w:val="id-ID"/>
        </w:rPr>
        <w:t xml:space="preserve"> kesusahan</w:t>
      </w:r>
      <w:r w:rsidR="001303B9" w:rsidRPr="00F03E86">
        <w:rPr>
          <w:rFonts w:ascii="Book Antiqua" w:hAnsi="Book Antiqua" w:cs="Times New Roman"/>
        </w:rPr>
        <w:t xml:space="preserve"> </w:t>
      </w:r>
      <w:r w:rsidR="001303B9" w:rsidRPr="00F03E86">
        <w:rPr>
          <w:rFonts w:ascii="Book Antiqua" w:hAnsi="Book Antiqua" w:cs="Times New Roman"/>
        </w:rPr>
        <w:fldChar w:fldCharType="begin" w:fldLock="1"/>
      </w:r>
      <w:r w:rsidR="00C56D53" w:rsidRPr="00F03E86">
        <w:rPr>
          <w:rFonts w:ascii="Book Antiqua" w:hAnsi="Book Antiqua" w:cs="Times New Roman"/>
        </w:rPr>
        <w:instrText>ADDIN CSL_CITATION {"citationItems":[{"id":"ITEM-1","itemData":{"ISSN":"1979-5408","author":[{"dropping-particle":"","family":"Siahaan","given":"Muhammad Donni Lesmana","non-dropping-particle":"","parse-names":false,"suffix":""}],"container-title":"Jurnal Abdi Ilmu","id":"ITEM-1","issue":"2","issued":{"date-parts":[["2019"]]},"page":"1-10","title":"MENGUKUR TINGKAT KEPERCAYAAN SISTEM ZAKAT ONLINE MENGGUNAKAN TECHNOLOGY ACCEPTANCE MODEL (TAM) DI KALANGAN MASYARAKAT KAMPUS","type":"article-journal","volume":"1"},"uris":["http://www.mendeley.com/documents/?uuid=c74ae292-347a-4c67-ac2c-58f9b3b973e8"]}],"mendeley":{"formattedCitation":"(Siahaan, 2019)","manualFormatting":"(Siahaan, 2019: 3)","plainTextFormattedCitation":"(Siahaan, 2019)","previouslyFormattedCitation":"(Siahaan, 2019)"},"properties":{"noteIndex":0},"schema":"https://github.com/citation-style-language/schema/raw/master/csl-citation.json"}</w:instrText>
      </w:r>
      <w:r w:rsidR="001303B9" w:rsidRPr="00F03E86">
        <w:rPr>
          <w:rFonts w:ascii="Book Antiqua" w:hAnsi="Book Antiqua" w:cs="Times New Roman"/>
        </w:rPr>
        <w:fldChar w:fldCharType="separate"/>
      </w:r>
      <w:r w:rsidR="001303B9" w:rsidRPr="00F03E86">
        <w:rPr>
          <w:rFonts w:ascii="Book Antiqua" w:hAnsi="Book Antiqua" w:cs="Times New Roman"/>
          <w:noProof/>
        </w:rPr>
        <w:t>(Siahaan, 2019: 3)</w:t>
      </w:r>
      <w:r w:rsidR="001303B9" w:rsidRPr="00F03E86">
        <w:rPr>
          <w:rFonts w:ascii="Book Antiqua" w:hAnsi="Book Antiqua" w:cs="Times New Roman"/>
        </w:rPr>
        <w:fldChar w:fldCharType="end"/>
      </w:r>
      <w:r w:rsidR="009811E4" w:rsidRPr="00F03E86">
        <w:rPr>
          <w:rFonts w:ascii="Book Antiqua" w:hAnsi="Book Antiqua" w:cs="Times New Roman"/>
          <w:lang w:val="id-ID"/>
        </w:rPr>
        <w:t xml:space="preserve">. </w:t>
      </w:r>
      <w:r w:rsidR="001303B9" w:rsidRPr="00F03E86">
        <w:rPr>
          <w:rFonts w:ascii="Book Antiqua" w:hAnsi="Book Antiqua" w:cs="Times New Roman"/>
        </w:rPr>
        <w:t>B</w:t>
      </w:r>
      <w:r w:rsidR="009811E4" w:rsidRPr="00F03E86">
        <w:rPr>
          <w:rFonts w:ascii="Book Antiqua" w:hAnsi="Book Antiqua" w:cs="Times New Roman"/>
          <w:lang w:val="id-ID"/>
        </w:rPr>
        <w:t xml:space="preserve">aris ini juga </w:t>
      </w:r>
      <w:r w:rsidR="001303B9" w:rsidRPr="00F03E86">
        <w:rPr>
          <w:rFonts w:ascii="Book Antiqua" w:hAnsi="Book Antiqua" w:cs="Times New Roman"/>
        </w:rPr>
        <w:t>menjelaskan</w:t>
      </w:r>
      <w:r w:rsidR="009811E4" w:rsidRPr="00F03E86">
        <w:rPr>
          <w:rFonts w:ascii="Book Antiqua" w:hAnsi="Book Antiqua" w:cs="Times New Roman"/>
          <w:lang w:val="id-ID"/>
        </w:rPr>
        <w:t xml:space="preserve"> mengenai ibadah haji yang merupakan rukun Islam yang kelima atau yang terakhir. Ibadah haji ini dilakukan dengan mengunjungi Ka’bah di Tanah Suci Mekkah. Ibadah haji merupakan ibadah yang wajib dilakukan oleh orang Islam apabila termasuk dalam kategori mampu, mampu disini diartikan mampu secara fisik, </w:t>
      </w:r>
      <w:r w:rsidR="009811E4" w:rsidRPr="00F03E86">
        <w:rPr>
          <w:rFonts w:ascii="Book Antiqua" w:hAnsi="Book Antiqua" w:cs="Times New Roman"/>
          <w:lang w:val="id-ID"/>
        </w:rPr>
        <w:lastRenderedPageBreak/>
        <w:t xml:space="preserve">finansial, dan kondisi mental. Hal ini dikarenakan biaya untuk melakukan ibadah haji tidak murah dan dibutuhkan fisik serta mental yang kuat untuk bisa menunaikan ibadah haji di Mekkah. Oleh karenanya, banyak yang mengatakan bahwa ibadah haji merupakan ibadah yang hanya bisa dilakukan dengan hidayah dan anugerah dari Allah, karena untuk melakukannya tidaklah mudah. </w:t>
      </w:r>
    </w:p>
    <w:p w14:paraId="16D7D24E" w14:textId="77777777" w:rsidR="00D632D0" w:rsidRPr="00F03E86" w:rsidRDefault="00D632D0" w:rsidP="00D632D0">
      <w:pPr>
        <w:pStyle w:val="ListParagraph"/>
        <w:spacing w:line="240" w:lineRule="auto"/>
        <w:ind w:left="1440"/>
        <w:jc w:val="both"/>
        <w:rPr>
          <w:rFonts w:ascii="Book Antiqua" w:hAnsi="Book Antiqua" w:cs="Times New Roman"/>
        </w:rPr>
      </w:pPr>
    </w:p>
    <w:p w14:paraId="70ABCAF5" w14:textId="77777777" w:rsidR="00EB287C" w:rsidRPr="00F03E86" w:rsidRDefault="003237E1" w:rsidP="001F46F8">
      <w:pPr>
        <w:pStyle w:val="ListParagraph"/>
        <w:numPr>
          <w:ilvl w:val="0"/>
          <w:numId w:val="2"/>
        </w:numPr>
        <w:spacing w:line="240" w:lineRule="auto"/>
        <w:jc w:val="both"/>
        <w:rPr>
          <w:rFonts w:ascii="Book Antiqua" w:hAnsi="Book Antiqua" w:cs="Times New Roman"/>
        </w:rPr>
      </w:pPr>
      <w:r w:rsidRPr="00F03E86">
        <w:rPr>
          <w:rFonts w:ascii="Book Antiqua" w:hAnsi="Book Antiqua" w:cs="Times New Roman"/>
          <w:b/>
          <w:i/>
        </w:rPr>
        <w:t>Rukun I</w:t>
      </w:r>
      <w:r w:rsidR="00EB287C" w:rsidRPr="00F03E86">
        <w:rPr>
          <w:rFonts w:ascii="Book Antiqua" w:hAnsi="Book Antiqua" w:cs="Times New Roman"/>
          <w:b/>
          <w:i/>
        </w:rPr>
        <w:t>slam sampurna:</w:t>
      </w:r>
      <w:r w:rsidR="00EB287C" w:rsidRPr="00F03E86">
        <w:rPr>
          <w:rFonts w:ascii="Book Antiqua" w:hAnsi="Book Antiqua" w:cs="Times New Roman"/>
        </w:rPr>
        <w:t xml:space="preserve"> apabila dapat melaksanakan kelima rukun </w:t>
      </w:r>
      <w:r w:rsidR="001303B9" w:rsidRPr="00F03E86">
        <w:rPr>
          <w:rFonts w:ascii="Book Antiqua" w:hAnsi="Book Antiqua" w:cs="Times New Roman"/>
        </w:rPr>
        <w:t xml:space="preserve">Islam </w:t>
      </w:r>
      <w:r w:rsidR="00EB287C" w:rsidRPr="00F03E86">
        <w:rPr>
          <w:rFonts w:ascii="Book Antiqua" w:hAnsi="Book Antiqua" w:cs="Times New Roman"/>
        </w:rPr>
        <w:t xml:space="preserve">tersebut, maka </w:t>
      </w:r>
      <w:proofErr w:type="gramStart"/>
      <w:r w:rsidR="00EB287C" w:rsidRPr="00F03E86">
        <w:rPr>
          <w:rFonts w:ascii="Book Antiqua" w:hAnsi="Book Antiqua" w:cs="Times New Roman"/>
        </w:rPr>
        <w:t>akan</w:t>
      </w:r>
      <w:proofErr w:type="gramEnd"/>
      <w:r w:rsidR="00EB287C" w:rsidRPr="00F03E86">
        <w:rPr>
          <w:rFonts w:ascii="Book Antiqua" w:hAnsi="Book Antiqua" w:cs="Times New Roman"/>
        </w:rPr>
        <w:t xml:space="preserve"> dikatakan sempurna. </w:t>
      </w:r>
      <w:r w:rsidR="009811E4" w:rsidRPr="00F03E86">
        <w:rPr>
          <w:rFonts w:ascii="Book Antiqua" w:hAnsi="Book Antiqua" w:cs="Times New Roman"/>
          <w:lang w:val="id-ID"/>
        </w:rPr>
        <w:t xml:space="preserve">Baris terakhir dalam </w:t>
      </w:r>
      <w:r w:rsidR="009811E4" w:rsidRPr="00F03E86">
        <w:rPr>
          <w:rFonts w:ascii="Book Antiqua" w:hAnsi="Book Antiqua" w:cs="Times New Roman"/>
          <w:i/>
          <w:lang w:val="id-ID"/>
        </w:rPr>
        <w:t>tembang bawa</w:t>
      </w:r>
      <w:r w:rsidR="009811E4" w:rsidRPr="00F03E86">
        <w:rPr>
          <w:rFonts w:ascii="Book Antiqua" w:hAnsi="Book Antiqua" w:cs="Times New Roman"/>
          <w:lang w:val="id-ID"/>
        </w:rPr>
        <w:t xml:space="preserve"> Pepeling ini memberikan sebuah penegasan bahwa apabila masyarakat Jawa yang beragama Islam dapat menjalankan semua hal yang dianjurkan dalam Islam mulai dari syahadat, menunaikan</w:t>
      </w:r>
      <w:r w:rsidR="001303B9" w:rsidRPr="00F03E86">
        <w:rPr>
          <w:rFonts w:ascii="Book Antiqua" w:hAnsi="Book Antiqua" w:cs="Times New Roman"/>
          <w:lang w:val="id-ID"/>
        </w:rPr>
        <w:t xml:space="preserve"> salat, berpuasa di Bulan Ramad</w:t>
      </w:r>
      <w:r w:rsidR="009811E4" w:rsidRPr="00F03E86">
        <w:rPr>
          <w:rFonts w:ascii="Book Antiqua" w:hAnsi="Book Antiqua" w:cs="Times New Roman"/>
          <w:lang w:val="id-ID"/>
        </w:rPr>
        <w:t xml:space="preserve">an, mengeluarkan zakad </w:t>
      </w:r>
    </w:p>
    <w:p w14:paraId="099603EE" w14:textId="77777777" w:rsidR="00EB287C" w:rsidRDefault="00EB287C" w:rsidP="000E01E8">
      <w:pPr>
        <w:spacing w:after="0" w:line="240" w:lineRule="auto"/>
        <w:ind w:firstLine="454"/>
        <w:jc w:val="both"/>
        <w:rPr>
          <w:rFonts w:ascii="Book Antiqua" w:hAnsi="Book Antiqua" w:cs="Times New Roman"/>
          <w:lang w:val="id-ID"/>
        </w:rPr>
      </w:pPr>
      <w:r w:rsidRPr="00F03E86">
        <w:rPr>
          <w:rFonts w:ascii="Book Antiqua" w:hAnsi="Book Antiqua" w:cs="Times New Roman"/>
        </w:rPr>
        <w:t xml:space="preserve">Apabila diartikan secara luas, makna dari tembang bawa pepeling </w:t>
      </w:r>
      <w:r w:rsidR="00471AC9" w:rsidRPr="00F03E86">
        <w:rPr>
          <w:rFonts w:ascii="Book Antiqua" w:hAnsi="Book Antiqua" w:cs="Times New Roman"/>
          <w:lang w:val="id-ID"/>
        </w:rPr>
        <w:t>tersebut</w:t>
      </w:r>
      <w:r w:rsidRPr="00F03E86">
        <w:rPr>
          <w:rFonts w:ascii="Book Antiqua" w:hAnsi="Book Antiqua" w:cs="Times New Roman"/>
        </w:rPr>
        <w:t xml:space="preserve"> bertujuan untuk mengingatkan kepada para um</w:t>
      </w:r>
      <w:r w:rsidR="00471AC9" w:rsidRPr="00F03E86">
        <w:rPr>
          <w:rFonts w:ascii="Book Antiqua" w:hAnsi="Book Antiqua" w:cs="Times New Roman"/>
        </w:rPr>
        <w:t xml:space="preserve">at </w:t>
      </w:r>
      <w:r w:rsidR="001303B9" w:rsidRPr="00F03E86">
        <w:rPr>
          <w:rFonts w:ascii="Book Antiqua" w:hAnsi="Book Antiqua" w:cs="Times New Roman"/>
        </w:rPr>
        <w:t xml:space="preserve">Islam </w:t>
      </w:r>
      <w:proofErr w:type="gramStart"/>
      <w:r w:rsidR="00471AC9" w:rsidRPr="00F03E86">
        <w:rPr>
          <w:rFonts w:ascii="Book Antiqua" w:hAnsi="Book Antiqua" w:cs="Times New Roman"/>
        </w:rPr>
        <w:t>akan</w:t>
      </w:r>
      <w:proofErr w:type="gramEnd"/>
      <w:r w:rsidR="00471AC9" w:rsidRPr="00F03E86">
        <w:rPr>
          <w:rFonts w:ascii="Book Antiqua" w:hAnsi="Book Antiqua" w:cs="Times New Roman"/>
        </w:rPr>
        <w:t xml:space="preserve"> pentingnya rukun </w:t>
      </w:r>
      <w:r w:rsidR="00471AC9" w:rsidRPr="00F03E86">
        <w:rPr>
          <w:rFonts w:ascii="Book Antiqua" w:hAnsi="Book Antiqua" w:cs="Times New Roman"/>
          <w:lang w:val="id-ID"/>
        </w:rPr>
        <w:t>I</w:t>
      </w:r>
      <w:r w:rsidRPr="00F03E86">
        <w:rPr>
          <w:rFonts w:ascii="Book Antiqua" w:hAnsi="Book Antiqua" w:cs="Times New Roman"/>
        </w:rPr>
        <w:t xml:space="preserve">slam. Dari yang pertama syahadat, salat, puasa, zakat, dan naik haji. Kesemuanya ditujukan kepada seluruh umat </w:t>
      </w:r>
      <w:r w:rsidR="001303B9" w:rsidRPr="00F03E86">
        <w:rPr>
          <w:rFonts w:ascii="Book Antiqua" w:hAnsi="Book Antiqua" w:cs="Times New Roman"/>
        </w:rPr>
        <w:t xml:space="preserve">Islam </w:t>
      </w:r>
      <w:r w:rsidRPr="00F03E86">
        <w:rPr>
          <w:rFonts w:ascii="Book Antiqua" w:hAnsi="Book Antiqua" w:cs="Times New Roman"/>
        </w:rPr>
        <w:t xml:space="preserve">dan harus dijalankan dengan penuh ketaatan. Apabila dapat menjalankan semuanya maka </w:t>
      </w:r>
      <w:proofErr w:type="gramStart"/>
      <w:r w:rsidRPr="00F03E86">
        <w:rPr>
          <w:rFonts w:ascii="Book Antiqua" w:hAnsi="Book Antiqua" w:cs="Times New Roman"/>
        </w:rPr>
        <w:t>akan</w:t>
      </w:r>
      <w:proofErr w:type="gramEnd"/>
      <w:r w:rsidRPr="00F03E86">
        <w:rPr>
          <w:rFonts w:ascii="Book Antiqua" w:hAnsi="Book Antiqua" w:cs="Times New Roman"/>
        </w:rPr>
        <w:t xml:space="preserve"> sempurna rukun </w:t>
      </w:r>
      <w:r w:rsidR="001303B9" w:rsidRPr="00F03E86">
        <w:rPr>
          <w:rFonts w:ascii="Book Antiqua" w:hAnsi="Book Antiqua" w:cs="Times New Roman"/>
        </w:rPr>
        <w:t>Islamnya</w:t>
      </w:r>
      <w:r w:rsidRPr="00F03E86">
        <w:rPr>
          <w:rFonts w:ascii="Book Antiqua" w:hAnsi="Book Antiqua" w:cs="Times New Roman"/>
        </w:rPr>
        <w:t xml:space="preserve">. </w:t>
      </w:r>
      <w:r w:rsidR="00471AC9" w:rsidRPr="00F03E86">
        <w:rPr>
          <w:rFonts w:ascii="Book Antiqua" w:hAnsi="Book Antiqua" w:cs="Times New Roman"/>
          <w:lang w:val="id-ID"/>
        </w:rPr>
        <w:t xml:space="preserve">Isi dari tembang bawa pepeling tersebut juga tidak bisa dilepaskan dari maksud dan tujuan diciptakannya </w:t>
      </w:r>
      <w:r w:rsidR="001303B9" w:rsidRPr="00F03E86">
        <w:rPr>
          <w:rFonts w:ascii="Book Antiqua" w:hAnsi="Book Antiqua" w:cs="Times New Roman"/>
          <w:i/>
          <w:lang w:val="id-ID"/>
        </w:rPr>
        <w:t xml:space="preserve">Langgam </w:t>
      </w:r>
      <w:r w:rsidR="00471AC9" w:rsidRPr="00F03E86">
        <w:rPr>
          <w:rFonts w:ascii="Book Antiqua" w:hAnsi="Book Antiqua" w:cs="Times New Roman"/>
          <w:i/>
          <w:lang w:val="id-ID"/>
        </w:rPr>
        <w:t>Pepeling</w:t>
      </w:r>
      <w:r w:rsidR="00471AC9" w:rsidRPr="00F03E86">
        <w:rPr>
          <w:rFonts w:ascii="Book Antiqua" w:hAnsi="Book Antiqua" w:cs="Times New Roman"/>
          <w:lang w:val="id-ID"/>
        </w:rPr>
        <w:t xml:space="preserve"> oleh Ki Anom Suroto, yaitu untuk dapat memberikan pengingat atau </w:t>
      </w:r>
      <w:r w:rsidR="00471AC9" w:rsidRPr="00F03E86">
        <w:rPr>
          <w:rFonts w:ascii="Book Antiqua" w:hAnsi="Book Antiqua" w:cs="Times New Roman"/>
          <w:i/>
          <w:lang w:val="id-ID"/>
        </w:rPr>
        <w:t>pangeling-eling</w:t>
      </w:r>
      <w:r w:rsidR="00471AC9" w:rsidRPr="00F03E86">
        <w:rPr>
          <w:rFonts w:ascii="Book Antiqua" w:hAnsi="Book Antiqua" w:cs="Times New Roman"/>
          <w:lang w:val="id-ID"/>
        </w:rPr>
        <w:t xml:space="preserve"> kepada masyarakat luas, khususnya masyarakat yang beragama Islam. Hal ini juga memiliki korelasi dengan isi dari syair lagu Langgam Pepeling yang menceritakan tentang ibadah shalat dan pengingat kepada </w:t>
      </w:r>
      <w:r w:rsidR="00471AC9" w:rsidRPr="00F03E86">
        <w:rPr>
          <w:rFonts w:ascii="Book Antiqua" w:hAnsi="Book Antiqua" w:cs="Times New Roman"/>
          <w:lang w:val="id-ID"/>
        </w:rPr>
        <w:lastRenderedPageBreak/>
        <w:t xml:space="preserve">masyarakat tentang pentingnya menjalankan syariat agama Islam. </w:t>
      </w:r>
    </w:p>
    <w:p w14:paraId="1D5C1E92" w14:textId="77777777" w:rsidR="000E01E8" w:rsidRPr="00F03E86" w:rsidRDefault="000E01E8" w:rsidP="000E01E8">
      <w:pPr>
        <w:spacing w:after="0" w:line="240" w:lineRule="auto"/>
        <w:ind w:firstLine="454"/>
        <w:jc w:val="both"/>
        <w:rPr>
          <w:rFonts w:ascii="Book Antiqua" w:hAnsi="Book Antiqua" w:cs="Times New Roman"/>
          <w:lang w:val="id-ID"/>
        </w:rPr>
      </w:pPr>
    </w:p>
    <w:p w14:paraId="5B217CBA" w14:textId="77777777" w:rsidR="00EB287C" w:rsidRPr="000E01E8" w:rsidRDefault="00EB287C" w:rsidP="000E01E8">
      <w:pPr>
        <w:pStyle w:val="ListParagraph"/>
        <w:numPr>
          <w:ilvl w:val="2"/>
          <w:numId w:val="4"/>
        </w:numPr>
        <w:spacing w:after="0" w:line="240" w:lineRule="auto"/>
        <w:ind w:left="709"/>
        <w:jc w:val="both"/>
        <w:rPr>
          <w:rFonts w:ascii="Book Antiqua" w:hAnsi="Book Antiqua" w:cs="Times New Roman"/>
          <w:b/>
        </w:rPr>
      </w:pPr>
      <w:r w:rsidRPr="00F03E86">
        <w:rPr>
          <w:rFonts w:ascii="Book Antiqua" w:hAnsi="Book Antiqua" w:cs="Times New Roman"/>
          <w:b/>
        </w:rPr>
        <w:t xml:space="preserve">Makna </w:t>
      </w:r>
      <w:r w:rsidRPr="000E01E8">
        <w:rPr>
          <w:rFonts w:ascii="Book Antiqua" w:hAnsi="Book Antiqua" w:cs="Times New Roman"/>
          <w:b/>
        </w:rPr>
        <w:t>Tembang Bawa Langgam Nyidham Sari</w:t>
      </w:r>
    </w:p>
    <w:p w14:paraId="2EBADF69" w14:textId="77777777" w:rsidR="002C1249" w:rsidRPr="00F03E86" w:rsidRDefault="002C1249" w:rsidP="002C1249">
      <w:pPr>
        <w:spacing w:line="240" w:lineRule="auto"/>
        <w:jc w:val="both"/>
        <w:rPr>
          <w:rFonts w:ascii="Book Antiqua" w:hAnsi="Book Antiqua" w:cs="Times New Roman"/>
          <w:lang w:val="id-ID"/>
        </w:rPr>
      </w:pPr>
      <w:r w:rsidRPr="00F03E86">
        <w:rPr>
          <w:rFonts w:ascii="Book Antiqua" w:hAnsi="Book Antiqua" w:cs="Times New Roman"/>
          <w:i/>
          <w:lang w:val="id-ID"/>
        </w:rPr>
        <w:t>Langgam Nyidham</w:t>
      </w:r>
      <w:r w:rsidRPr="00F03E86">
        <w:rPr>
          <w:rFonts w:ascii="Book Antiqua" w:hAnsi="Book Antiqua" w:cs="Times New Roman"/>
          <w:lang w:val="id-ID"/>
        </w:rPr>
        <w:t xml:space="preserve"> Sari merupakan lagu karangan dari seniman keroncong, yaitu Andjar Any. Apabila dirunut dari judulnya, kata </w:t>
      </w:r>
      <w:r w:rsidRPr="00F03E86">
        <w:rPr>
          <w:rFonts w:ascii="Book Antiqua" w:hAnsi="Book Antiqua" w:cs="Times New Roman"/>
          <w:i/>
          <w:iCs/>
        </w:rPr>
        <w:t>Nyidham</w:t>
      </w:r>
      <w:r w:rsidRPr="00F03E86">
        <w:rPr>
          <w:rFonts w:ascii="Book Antiqua" w:hAnsi="Book Antiqua" w:cs="Times New Roman"/>
        </w:rPr>
        <w:t xml:space="preserve"> atau </w:t>
      </w:r>
      <w:r w:rsidRPr="00F03E86">
        <w:rPr>
          <w:rFonts w:ascii="Book Antiqua" w:hAnsi="Book Antiqua" w:cs="Times New Roman"/>
          <w:i/>
          <w:iCs/>
        </w:rPr>
        <w:t>ngidham</w:t>
      </w:r>
      <w:r w:rsidRPr="00F03E86">
        <w:rPr>
          <w:rFonts w:ascii="Book Antiqua" w:hAnsi="Book Antiqua" w:cs="Times New Roman"/>
        </w:rPr>
        <w:t xml:space="preserve"> artinya sangat mengidam-idamkan sesuatu. Istilah </w:t>
      </w:r>
      <w:r w:rsidRPr="00F03E86">
        <w:rPr>
          <w:rFonts w:ascii="Book Antiqua" w:hAnsi="Book Antiqua" w:cs="Times New Roman"/>
          <w:i/>
          <w:iCs/>
        </w:rPr>
        <w:t>nyidham</w:t>
      </w:r>
      <w:r w:rsidRPr="00F03E86">
        <w:rPr>
          <w:rFonts w:ascii="Book Antiqua" w:hAnsi="Book Antiqua" w:cs="Times New Roman"/>
        </w:rPr>
        <w:t xml:space="preserve"> ini biasanya dikhususkan kepada wanita yang sedang hamil. Wanita hamil seringkali menginginkan sesuatu dengan sangat kuatnya, terutama makanan, misalnya rujak, buah berasa asam, durian, dsb. Keinginan kuat seperti ini disebut </w:t>
      </w:r>
      <w:r w:rsidRPr="00F03E86">
        <w:rPr>
          <w:rFonts w:ascii="Book Antiqua" w:hAnsi="Book Antiqua" w:cs="Times New Roman"/>
          <w:i/>
          <w:iCs/>
        </w:rPr>
        <w:t>nyidham</w:t>
      </w:r>
      <w:r w:rsidRPr="00F03E86">
        <w:rPr>
          <w:rFonts w:ascii="Book Antiqua" w:hAnsi="Book Antiqua" w:cs="Times New Roman"/>
        </w:rPr>
        <w:t xml:space="preserve"> atau </w:t>
      </w:r>
      <w:r w:rsidRPr="00F03E86">
        <w:rPr>
          <w:rFonts w:ascii="Book Antiqua" w:hAnsi="Book Antiqua" w:cs="Times New Roman"/>
          <w:i/>
          <w:iCs/>
        </w:rPr>
        <w:t>ngidham</w:t>
      </w:r>
      <w:r w:rsidRPr="00F03E86">
        <w:rPr>
          <w:rFonts w:ascii="Book Antiqua" w:hAnsi="Book Antiqua" w:cs="Times New Roman"/>
        </w:rPr>
        <w:t xml:space="preserve">. </w:t>
      </w:r>
      <w:r w:rsidRPr="00F03E86">
        <w:rPr>
          <w:rFonts w:ascii="Book Antiqua" w:hAnsi="Book Antiqua" w:cs="Times New Roman"/>
          <w:i/>
          <w:iCs/>
        </w:rPr>
        <w:t>Sari</w:t>
      </w:r>
      <w:r w:rsidRPr="00F03E86">
        <w:rPr>
          <w:rFonts w:ascii="Book Antiqua" w:hAnsi="Book Antiqua" w:cs="Times New Roman"/>
        </w:rPr>
        <w:t xml:space="preserve"> yang dimaksud adalah ’sari bunga’ atau lebih tepatnya madu atau sari madu.</w:t>
      </w:r>
      <w:r w:rsidRPr="00F03E86">
        <w:rPr>
          <w:rFonts w:ascii="Book Antiqua" w:hAnsi="Book Antiqua" w:cs="Times New Roman"/>
          <w:lang w:val="id-ID"/>
        </w:rPr>
        <w:t xml:space="preserve"> Seperti yang telah diketahui, lagu-lagu yang diciptakan Andjar Any tidak jauh dari ungkapan kasih cintanya pada istri yang sangat ia cintai, yaitu “Piyatni”, kebanyakan lagu ciptaan Andjar Any memang didedikasikan untuk sang istri</w:t>
      </w:r>
      <w:r w:rsidR="00C56D53" w:rsidRPr="00F03E86">
        <w:rPr>
          <w:rFonts w:ascii="Book Antiqua" w:hAnsi="Book Antiqua" w:cs="Times New Roman"/>
        </w:rPr>
        <w:t xml:space="preserve"> </w:t>
      </w:r>
      <w:r w:rsidR="00C56D53" w:rsidRPr="00F03E86">
        <w:rPr>
          <w:rFonts w:ascii="Book Antiqua" w:hAnsi="Book Antiqua" w:cs="Times New Roman"/>
        </w:rPr>
        <w:fldChar w:fldCharType="begin" w:fldLock="1"/>
      </w:r>
      <w:r w:rsidR="00837689" w:rsidRPr="00F03E86">
        <w:rPr>
          <w:rFonts w:ascii="Book Antiqua" w:hAnsi="Book Antiqua" w:cs="Times New Roman"/>
        </w:rPr>
        <w:instrText>ADDIN CSL_CITATION {"citationItems":[{"id":"ITEM-1","itemData":{"ISSN":"2579-8111","author":[{"dropping-particle":"","family":"Ranabumi","given":"Raditya","non-dropping-particle":"","parse-names":false,"suffix":""}],"container-title":"Ranah: Jurnal Kajian Bahasa","id":"ITEM-1","issue":"2","issued":{"date-parts":[["2018"]]},"page":"247-262","title":"Metafora Pada Lagu Nyidham Sari dan Yen Ing Tawang ono Lintang","type":"article-journal","volume":"7"},"uris":["http://www.mendeley.com/documents/?uuid=a6075ff1-303d-42f8-a229-6e22d6de6f35"]}],"mendeley":{"formattedCitation":"(Ranabumi, 2018)","manualFormatting":"(Ranabumi, 2018: 249)","plainTextFormattedCitation":"(Ranabumi, 2018)","previouslyFormattedCitation":"(Ranabumi, 2018)"},"properties":{"noteIndex":0},"schema":"https://github.com/citation-style-language/schema/raw/master/csl-citation.json"}</w:instrText>
      </w:r>
      <w:r w:rsidR="00C56D53" w:rsidRPr="00F03E86">
        <w:rPr>
          <w:rFonts w:ascii="Book Antiqua" w:hAnsi="Book Antiqua" w:cs="Times New Roman"/>
        </w:rPr>
        <w:fldChar w:fldCharType="separate"/>
      </w:r>
      <w:r w:rsidR="00C56D53" w:rsidRPr="00F03E86">
        <w:rPr>
          <w:rFonts w:ascii="Book Antiqua" w:hAnsi="Book Antiqua" w:cs="Times New Roman"/>
          <w:noProof/>
        </w:rPr>
        <w:t>(Ranabumi, 2018: 249)</w:t>
      </w:r>
      <w:r w:rsidR="00C56D53" w:rsidRPr="00F03E86">
        <w:rPr>
          <w:rFonts w:ascii="Book Antiqua" w:hAnsi="Book Antiqua" w:cs="Times New Roman"/>
        </w:rPr>
        <w:fldChar w:fldCharType="end"/>
      </w:r>
      <w:r w:rsidRPr="00F03E86">
        <w:rPr>
          <w:rFonts w:ascii="Book Antiqua" w:hAnsi="Book Antiqua" w:cs="Times New Roman"/>
          <w:lang w:val="id-ID"/>
        </w:rPr>
        <w:t xml:space="preserve">. </w:t>
      </w:r>
      <w:r w:rsidRPr="00F03E86">
        <w:rPr>
          <w:rFonts w:ascii="Book Antiqua" w:hAnsi="Book Antiqua" w:cs="Times New Roman"/>
        </w:rPr>
        <w:t xml:space="preserve">Syair lagu ini penuh dengan perumpamaan, peribahasa, yang secara bahasa sangat indah dan menawan, sangat membekas di hati pendengarnya, sehingga banyak orang ’jatuh cinta pada pendengaran pertama’. Peribahasa di </w:t>
      </w:r>
      <w:proofErr w:type="gramStart"/>
      <w:r w:rsidRPr="00F03E86">
        <w:rPr>
          <w:rFonts w:ascii="Book Antiqua" w:hAnsi="Book Antiqua" w:cs="Times New Roman"/>
        </w:rPr>
        <w:t>sana</w:t>
      </w:r>
      <w:proofErr w:type="gramEnd"/>
      <w:r w:rsidRPr="00F03E86">
        <w:rPr>
          <w:rFonts w:ascii="Book Antiqua" w:hAnsi="Book Antiqua" w:cs="Times New Roman"/>
        </w:rPr>
        <w:t>, bermuara pada pujian, pujaan, dambaan kepada seorang wanita.</w:t>
      </w:r>
      <w:r w:rsidRPr="00F03E86">
        <w:rPr>
          <w:rFonts w:ascii="Book Antiqua" w:hAnsi="Book Antiqua" w:cs="Times New Roman"/>
          <w:lang w:val="id-ID"/>
        </w:rPr>
        <w:t xml:space="preserve"> Secara lebih mendalam makna dari tembang bawa Langgam Nyidham Sari adalah sebagai berikut. </w:t>
      </w:r>
    </w:p>
    <w:p w14:paraId="521991F1" w14:textId="77777777" w:rsidR="00EB287C" w:rsidRPr="00F03E86" w:rsidRDefault="00EB287C" w:rsidP="001F46F8">
      <w:pPr>
        <w:pStyle w:val="ListParagraph"/>
        <w:spacing w:line="240" w:lineRule="auto"/>
        <w:ind w:left="1080"/>
        <w:jc w:val="both"/>
        <w:rPr>
          <w:rFonts w:ascii="Book Antiqua" w:hAnsi="Book Antiqua" w:cs="Times New Roman"/>
        </w:rPr>
      </w:pPr>
    </w:p>
    <w:p w14:paraId="3A009960" w14:textId="77777777" w:rsidR="00EB287C" w:rsidRPr="00F03E86" w:rsidRDefault="00EB287C"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 xml:space="preserve">Dhuh </w:t>
      </w:r>
      <w:proofErr w:type="gramStart"/>
      <w:r w:rsidRPr="00F03E86">
        <w:rPr>
          <w:rFonts w:ascii="Book Antiqua" w:hAnsi="Book Antiqua" w:cs="Times New Roman"/>
          <w:i/>
        </w:rPr>
        <w:t>wong</w:t>
      </w:r>
      <w:proofErr w:type="gramEnd"/>
      <w:r w:rsidRPr="00F03E86">
        <w:rPr>
          <w:rFonts w:ascii="Book Antiqua" w:hAnsi="Book Antiqua" w:cs="Times New Roman"/>
          <w:i/>
        </w:rPr>
        <w:t xml:space="preserve"> ayu pepujaning ati</w:t>
      </w:r>
    </w:p>
    <w:p w14:paraId="4408D503" w14:textId="77777777" w:rsidR="00EB287C" w:rsidRPr="00F03E86" w:rsidRDefault="00EB287C"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 xml:space="preserve">Kaya ngene rasane </w:t>
      </w:r>
      <w:proofErr w:type="gramStart"/>
      <w:r w:rsidRPr="00F03E86">
        <w:rPr>
          <w:rFonts w:ascii="Book Antiqua" w:hAnsi="Book Antiqua" w:cs="Times New Roman"/>
          <w:i/>
        </w:rPr>
        <w:t>wong</w:t>
      </w:r>
      <w:proofErr w:type="gramEnd"/>
      <w:r w:rsidRPr="00F03E86">
        <w:rPr>
          <w:rFonts w:ascii="Book Antiqua" w:hAnsi="Book Antiqua" w:cs="Times New Roman"/>
          <w:i/>
        </w:rPr>
        <w:t xml:space="preserve"> nandhang asmara </w:t>
      </w:r>
    </w:p>
    <w:p w14:paraId="21E0A577" w14:textId="77777777" w:rsidR="00EB287C" w:rsidRPr="00F03E86" w:rsidRDefault="00EB287C" w:rsidP="001F46F8">
      <w:pPr>
        <w:pStyle w:val="ListParagraph"/>
        <w:spacing w:line="240" w:lineRule="auto"/>
        <w:ind w:left="1080"/>
        <w:jc w:val="both"/>
        <w:rPr>
          <w:rFonts w:ascii="Book Antiqua" w:hAnsi="Book Antiqua" w:cs="Times New Roman"/>
          <w:i/>
        </w:rPr>
      </w:pPr>
      <w:proofErr w:type="gramStart"/>
      <w:r w:rsidRPr="00F03E86">
        <w:rPr>
          <w:rFonts w:ascii="Book Antiqua" w:hAnsi="Book Antiqua" w:cs="Times New Roman"/>
          <w:i/>
        </w:rPr>
        <w:t>Apa</w:t>
      </w:r>
      <w:proofErr w:type="gramEnd"/>
      <w:r w:rsidRPr="00F03E86">
        <w:rPr>
          <w:rFonts w:ascii="Book Antiqua" w:hAnsi="Book Antiqua" w:cs="Times New Roman"/>
          <w:i/>
        </w:rPr>
        <w:t xml:space="preserve"> ta awakku dhewe</w:t>
      </w:r>
    </w:p>
    <w:p w14:paraId="423883BF" w14:textId="77777777" w:rsidR="00EB287C" w:rsidRPr="00F03E86" w:rsidRDefault="00EB287C"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Dhuh dewa jawata gung</w:t>
      </w:r>
    </w:p>
    <w:p w14:paraId="0D231519" w14:textId="77777777" w:rsidR="00EB287C" w:rsidRPr="00F03E86" w:rsidRDefault="00EB287C"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Welasana mring wak mami</w:t>
      </w:r>
    </w:p>
    <w:p w14:paraId="15ED2A57" w14:textId="77777777" w:rsidR="00EB287C" w:rsidRPr="00F03E86" w:rsidRDefault="00EB287C"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 xml:space="preserve">Mbesuk kapan kasembadan </w:t>
      </w:r>
    </w:p>
    <w:p w14:paraId="467DFF4E" w14:textId="77777777" w:rsidR="00EB287C" w:rsidRPr="00F03E86" w:rsidRDefault="00EB287C"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 xml:space="preserve">Jejer </w:t>
      </w:r>
      <w:proofErr w:type="gramStart"/>
      <w:r w:rsidRPr="00F03E86">
        <w:rPr>
          <w:rFonts w:ascii="Book Antiqua" w:hAnsi="Book Antiqua" w:cs="Times New Roman"/>
          <w:i/>
        </w:rPr>
        <w:t>lang</w:t>
      </w:r>
      <w:proofErr w:type="gramEnd"/>
      <w:r w:rsidRPr="00F03E86">
        <w:rPr>
          <w:rFonts w:ascii="Book Antiqua" w:hAnsi="Book Antiqua" w:cs="Times New Roman"/>
          <w:i/>
        </w:rPr>
        <w:t xml:space="preserve"> wong ayu</w:t>
      </w:r>
    </w:p>
    <w:p w14:paraId="6AB839E9" w14:textId="77777777" w:rsidR="00EB287C" w:rsidRPr="00F03E86" w:rsidRDefault="00EB287C"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Umpamakna nahkodha</w:t>
      </w:r>
    </w:p>
    <w:p w14:paraId="38929309" w14:textId="77777777" w:rsidR="00EB287C" w:rsidRPr="00F03E86" w:rsidRDefault="00EB287C"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Tanpa prau sasat barat ing jaladri</w:t>
      </w:r>
    </w:p>
    <w:p w14:paraId="6A1F8F9E" w14:textId="77777777" w:rsidR="00EB287C" w:rsidRPr="00F03E86" w:rsidRDefault="00EB287C" w:rsidP="001F46F8">
      <w:pPr>
        <w:pStyle w:val="ListParagraph"/>
        <w:spacing w:line="240" w:lineRule="auto"/>
        <w:ind w:left="1080"/>
        <w:jc w:val="both"/>
        <w:rPr>
          <w:rFonts w:ascii="Book Antiqua" w:hAnsi="Book Antiqua" w:cs="Times New Roman"/>
          <w:i/>
        </w:rPr>
      </w:pPr>
      <w:r w:rsidRPr="00F03E86">
        <w:rPr>
          <w:rFonts w:ascii="Book Antiqua" w:hAnsi="Book Antiqua" w:cs="Times New Roman"/>
          <w:i/>
        </w:rPr>
        <w:t xml:space="preserve">Nyidham sari </w:t>
      </w:r>
      <w:proofErr w:type="gramStart"/>
      <w:r w:rsidRPr="00F03E86">
        <w:rPr>
          <w:rFonts w:ascii="Book Antiqua" w:hAnsi="Book Antiqua" w:cs="Times New Roman"/>
          <w:i/>
        </w:rPr>
        <w:t>asmara</w:t>
      </w:r>
      <w:proofErr w:type="gramEnd"/>
    </w:p>
    <w:p w14:paraId="57D587F3" w14:textId="77777777" w:rsidR="00EB287C" w:rsidRPr="00F03E86" w:rsidRDefault="00EB287C" w:rsidP="001F46F8">
      <w:pPr>
        <w:pStyle w:val="ListParagraph"/>
        <w:spacing w:line="240" w:lineRule="auto"/>
        <w:ind w:left="1080"/>
        <w:jc w:val="both"/>
        <w:rPr>
          <w:rFonts w:ascii="Book Antiqua" w:hAnsi="Book Antiqua" w:cs="Times New Roman"/>
        </w:rPr>
      </w:pPr>
    </w:p>
    <w:p w14:paraId="35CD502B" w14:textId="77777777" w:rsidR="00EB287C" w:rsidRPr="00F03E86" w:rsidRDefault="00EB287C" w:rsidP="001F46F8">
      <w:pPr>
        <w:pStyle w:val="ListParagraph"/>
        <w:numPr>
          <w:ilvl w:val="0"/>
          <w:numId w:val="3"/>
        </w:numPr>
        <w:spacing w:line="240" w:lineRule="auto"/>
        <w:ind w:left="1440"/>
        <w:jc w:val="both"/>
        <w:rPr>
          <w:rFonts w:ascii="Book Antiqua" w:hAnsi="Book Antiqua" w:cs="Times New Roman"/>
        </w:rPr>
      </w:pPr>
      <w:r w:rsidRPr="00F03E86">
        <w:rPr>
          <w:rFonts w:ascii="Book Antiqua" w:hAnsi="Book Antiqua" w:cs="Times New Roman"/>
          <w:b/>
          <w:i/>
        </w:rPr>
        <w:t xml:space="preserve">Dhuh </w:t>
      </w:r>
      <w:proofErr w:type="gramStart"/>
      <w:r w:rsidRPr="00F03E86">
        <w:rPr>
          <w:rFonts w:ascii="Book Antiqua" w:hAnsi="Book Antiqua" w:cs="Times New Roman"/>
          <w:b/>
          <w:i/>
        </w:rPr>
        <w:t>wong</w:t>
      </w:r>
      <w:proofErr w:type="gramEnd"/>
      <w:r w:rsidRPr="00F03E86">
        <w:rPr>
          <w:rFonts w:ascii="Book Antiqua" w:hAnsi="Book Antiqua" w:cs="Times New Roman"/>
          <w:b/>
          <w:i/>
        </w:rPr>
        <w:t xml:space="preserve"> ayu pepujaning ati:</w:t>
      </w:r>
      <w:r w:rsidRPr="00F03E86">
        <w:rPr>
          <w:rFonts w:ascii="Book Antiqua" w:hAnsi="Book Antiqua" w:cs="Times New Roman"/>
        </w:rPr>
        <w:t xml:space="preserve"> duhai wanita cantik yang menjadi pujaan hati.</w:t>
      </w:r>
      <w:r w:rsidR="00834E95" w:rsidRPr="00F03E86">
        <w:rPr>
          <w:rFonts w:ascii="Book Antiqua" w:hAnsi="Book Antiqua" w:cs="Times New Roman"/>
          <w:lang w:val="id-ID"/>
        </w:rPr>
        <w:t xml:space="preserve"> Baris </w:t>
      </w:r>
      <w:r w:rsidR="00834E95" w:rsidRPr="00F03E86">
        <w:rPr>
          <w:rFonts w:ascii="Book Antiqua" w:hAnsi="Book Antiqua" w:cs="Times New Roman"/>
          <w:lang w:val="id-ID"/>
        </w:rPr>
        <w:lastRenderedPageBreak/>
        <w:t xml:space="preserve">pembuka dalam tembang bawa langgam nyidham sari ini menandakan bahwa tembang atau lagu ini ditujukan kepada seorang wanita. Hal ini dapat dilihat dari kata “wong ayu” yang mengindikasikan sifat seorang wanita, </w:t>
      </w:r>
      <w:r w:rsidR="00834E95" w:rsidRPr="00F03E86">
        <w:rPr>
          <w:rFonts w:ascii="Book Antiqua" w:hAnsi="Book Antiqua" w:cs="Times New Roman"/>
          <w:i/>
          <w:lang w:val="id-ID"/>
        </w:rPr>
        <w:t>ayu</w:t>
      </w:r>
      <w:r w:rsidR="00834E95" w:rsidRPr="00F03E86">
        <w:rPr>
          <w:rFonts w:ascii="Book Antiqua" w:hAnsi="Book Antiqua" w:cs="Times New Roman"/>
          <w:lang w:val="id-ID"/>
        </w:rPr>
        <w:t xml:space="preserve"> dalam bahasa Jawa berarti cantik. Selanjutnya, kata </w:t>
      </w:r>
      <w:r w:rsidR="00834E95" w:rsidRPr="00F03E86">
        <w:rPr>
          <w:rFonts w:ascii="Book Antiqua" w:hAnsi="Book Antiqua" w:cs="Times New Roman"/>
          <w:i/>
          <w:lang w:val="id-ID"/>
        </w:rPr>
        <w:t>pepujaning ati</w:t>
      </w:r>
      <w:r w:rsidR="00834E95" w:rsidRPr="00F03E86">
        <w:rPr>
          <w:rFonts w:ascii="Book Antiqua" w:hAnsi="Book Antiqua" w:cs="Times New Roman"/>
          <w:lang w:val="id-ID"/>
        </w:rPr>
        <w:t xml:space="preserve"> bermakna pujaan hati. Jadi, jelas sekali bahwa lagu ini ditujukan kepada seorang wanita yang menjadi pujaan hati dari si pengarang, Andjar Any. </w:t>
      </w:r>
    </w:p>
    <w:p w14:paraId="208941C3" w14:textId="77777777" w:rsidR="00EB287C" w:rsidRPr="00F03E86" w:rsidRDefault="00EB287C" w:rsidP="001F46F8">
      <w:pPr>
        <w:pStyle w:val="ListParagraph"/>
        <w:numPr>
          <w:ilvl w:val="0"/>
          <w:numId w:val="3"/>
        </w:numPr>
        <w:spacing w:line="240" w:lineRule="auto"/>
        <w:ind w:left="1440"/>
        <w:jc w:val="both"/>
        <w:rPr>
          <w:rFonts w:ascii="Book Antiqua" w:hAnsi="Book Antiqua" w:cs="Times New Roman"/>
        </w:rPr>
      </w:pPr>
      <w:r w:rsidRPr="00F03E86">
        <w:rPr>
          <w:rFonts w:ascii="Book Antiqua" w:hAnsi="Book Antiqua" w:cs="Times New Roman"/>
          <w:b/>
          <w:i/>
        </w:rPr>
        <w:t xml:space="preserve">Kaya ngene rasane </w:t>
      </w:r>
      <w:proofErr w:type="gramStart"/>
      <w:r w:rsidRPr="00F03E86">
        <w:rPr>
          <w:rFonts w:ascii="Book Antiqua" w:hAnsi="Book Antiqua" w:cs="Times New Roman"/>
          <w:b/>
          <w:i/>
        </w:rPr>
        <w:t>wong</w:t>
      </w:r>
      <w:proofErr w:type="gramEnd"/>
      <w:r w:rsidRPr="00F03E86">
        <w:rPr>
          <w:rFonts w:ascii="Book Antiqua" w:hAnsi="Book Antiqua" w:cs="Times New Roman"/>
          <w:b/>
          <w:i/>
        </w:rPr>
        <w:t xml:space="preserve"> nandhang asmara:</w:t>
      </w:r>
      <w:r w:rsidRPr="00F03E86">
        <w:rPr>
          <w:rFonts w:ascii="Book Antiqua" w:hAnsi="Book Antiqua" w:cs="Times New Roman"/>
        </w:rPr>
        <w:t xml:space="preserve"> seperti ini r</w:t>
      </w:r>
      <w:r w:rsidR="00834E95" w:rsidRPr="00F03E86">
        <w:rPr>
          <w:rFonts w:ascii="Book Antiqua" w:hAnsi="Book Antiqua" w:cs="Times New Roman"/>
        </w:rPr>
        <w:t>asanya kalau sedang jatuh cinta</w:t>
      </w:r>
      <w:r w:rsidR="00834E95" w:rsidRPr="00F03E86">
        <w:rPr>
          <w:rFonts w:ascii="Book Antiqua" w:hAnsi="Book Antiqua" w:cs="Times New Roman"/>
          <w:lang w:val="id-ID"/>
        </w:rPr>
        <w:t xml:space="preserve">. Baris ini merupakan ungkapan hati dari Andjar Any yang mengekspresikan ketika dirinya sedang jatuh cinta. </w:t>
      </w:r>
      <w:r w:rsidR="007131B3" w:rsidRPr="00F03E86">
        <w:rPr>
          <w:rFonts w:ascii="Book Antiqua" w:hAnsi="Book Antiqua" w:cs="Times New Roman"/>
          <w:lang w:val="id-ID"/>
        </w:rPr>
        <w:t xml:space="preserve">Dari konteks tersebut dapat diketahui bahwa pengarang lagu ketika menciptakan lagu ini dalam suasana hati yang sedang jatuh cinta yang diekspresikan menjadi sebuah syair tembang bawa. </w:t>
      </w:r>
    </w:p>
    <w:p w14:paraId="4CAC9BE6" w14:textId="77777777" w:rsidR="00EB287C" w:rsidRPr="00F03E86" w:rsidRDefault="00EB287C" w:rsidP="001F46F8">
      <w:pPr>
        <w:pStyle w:val="ListParagraph"/>
        <w:numPr>
          <w:ilvl w:val="0"/>
          <w:numId w:val="3"/>
        </w:numPr>
        <w:spacing w:line="240" w:lineRule="auto"/>
        <w:ind w:left="1440"/>
        <w:jc w:val="both"/>
        <w:rPr>
          <w:rFonts w:ascii="Book Antiqua" w:hAnsi="Book Antiqua" w:cs="Times New Roman"/>
        </w:rPr>
      </w:pPr>
      <w:proofErr w:type="gramStart"/>
      <w:r w:rsidRPr="00F03E86">
        <w:rPr>
          <w:rFonts w:ascii="Book Antiqua" w:hAnsi="Book Antiqua" w:cs="Times New Roman"/>
          <w:b/>
          <w:i/>
        </w:rPr>
        <w:t>Apa</w:t>
      </w:r>
      <w:proofErr w:type="gramEnd"/>
      <w:r w:rsidRPr="00F03E86">
        <w:rPr>
          <w:rFonts w:ascii="Book Antiqua" w:hAnsi="Book Antiqua" w:cs="Times New Roman"/>
          <w:b/>
          <w:i/>
        </w:rPr>
        <w:t xml:space="preserve"> ta awakku dhewe:</w:t>
      </w:r>
      <w:r w:rsidR="007131B3" w:rsidRPr="00F03E86">
        <w:rPr>
          <w:rFonts w:ascii="Book Antiqua" w:hAnsi="Book Antiqua" w:cs="Times New Roman"/>
        </w:rPr>
        <w:t xml:space="preserve"> apa hanya aku sendiri?</w:t>
      </w:r>
      <w:r w:rsidR="007131B3" w:rsidRPr="00F03E86">
        <w:rPr>
          <w:rFonts w:ascii="Book Antiqua" w:hAnsi="Book Antiqua" w:cs="Times New Roman"/>
          <w:lang w:val="id-ID"/>
        </w:rPr>
        <w:t xml:space="preserve"> Pengarang lagu, dalam hal ini Andjar Any bertanya mengenai perasaan yang dialami, apakah hanya dialami oleh dirinya sendiri atau memang dialami oleh wanita yang menjadi pujaan hatinya. Makna lain dari konteks kalimat tersebut, juga menandakan bahwa perasaan jatuh cinta dialami oleh pengarang lagu sendiri, tidak dialami oleh orang lain. Jadi, pengarang lagu mengekspresikan perasaannya sendiri, bukan dari cerita atau perasaan orang lain. </w:t>
      </w:r>
    </w:p>
    <w:p w14:paraId="14E59A07" w14:textId="77777777" w:rsidR="00EB287C" w:rsidRPr="00F03E86" w:rsidRDefault="00EB287C" w:rsidP="001F46F8">
      <w:pPr>
        <w:pStyle w:val="ListParagraph"/>
        <w:numPr>
          <w:ilvl w:val="0"/>
          <w:numId w:val="3"/>
        </w:numPr>
        <w:spacing w:line="240" w:lineRule="auto"/>
        <w:ind w:left="1440"/>
        <w:jc w:val="both"/>
        <w:rPr>
          <w:rFonts w:ascii="Book Antiqua" w:hAnsi="Book Antiqua" w:cs="Times New Roman"/>
        </w:rPr>
      </w:pPr>
      <w:r w:rsidRPr="00F03E86">
        <w:rPr>
          <w:rFonts w:ascii="Book Antiqua" w:hAnsi="Book Antiqua" w:cs="Times New Roman"/>
          <w:b/>
          <w:i/>
        </w:rPr>
        <w:t>Dhuh dewa jawata gung:</w:t>
      </w:r>
      <w:r w:rsidRPr="00F03E86">
        <w:rPr>
          <w:rFonts w:ascii="Book Antiqua" w:hAnsi="Book Antiqua" w:cs="Times New Roman"/>
        </w:rPr>
        <w:t xml:space="preserve"> Dhuh dewa penguasa alam (</w:t>
      </w:r>
      <w:r w:rsidRPr="00F03E86">
        <w:rPr>
          <w:rFonts w:ascii="Book Antiqua" w:hAnsi="Book Antiqua" w:cs="Times New Roman"/>
          <w:i/>
        </w:rPr>
        <w:t>Jawata</w:t>
      </w:r>
      <w:r w:rsidRPr="00F03E86">
        <w:rPr>
          <w:rFonts w:ascii="Book Antiqua" w:hAnsi="Book Antiqua" w:cs="Times New Roman"/>
        </w:rPr>
        <w:t xml:space="preserve"> </w:t>
      </w:r>
      <w:r w:rsidRPr="00F03E86">
        <w:rPr>
          <w:rFonts w:ascii="Book Antiqua" w:hAnsi="Book Antiqua" w:cs="Times New Roman"/>
        </w:rPr>
        <w:lastRenderedPageBreak/>
        <w:t xml:space="preserve">berarti alam, </w:t>
      </w:r>
      <w:r w:rsidRPr="00F03E86">
        <w:rPr>
          <w:rFonts w:ascii="Book Antiqua" w:hAnsi="Book Antiqua" w:cs="Times New Roman"/>
          <w:i/>
        </w:rPr>
        <w:t>gung</w:t>
      </w:r>
      <w:r w:rsidRPr="00F03E86">
        <w:rPr>
          <w:rFonts w:ascii="Book Antiqua" w:hAnsi="Book Antiqua" w:cs="Times New Roman"/>
        </w:rPr>
        <w:t xml:space="preserve"> berarti besar. Apabila dimaknai </w:t>
      </w:r>
      <w:r w:rsidRPr="00F03E86">
        <w:rPr>
          <w:rFonts w:ascii="Book Antiqua" w:hAnsi="Book Antiqua" w:cs="Times New Roman"/>
          <w:i/>
        </w:rPr>
        <w:t>dewa jawata gung</w:t>
      </w:r>
      <w:r w:rsidRPr="00F03E86">
        <w:rPr>
          <w:rFonts w:ascii="Book Antiqua" w:hAnsi="Book Antiqua" w:cs="Times New Roman"/>
        </w:rPr>
        <w:t>, adalah dewa yang mempunyai kuasa besar untuk menguasai alam)</w:t>
      </w:r>
      <w:r w:rsidR="00BB66CF" w:rsidRPr="00F03E86">
        <w:rPr>
          <w:rFonts w:ascii="Book Antiqua" w:hAnsi="Book Antiqua" w:cs="Times New Roman"/>
          <w:lang w:val="id-ID"/>
        </w:rPr>
        <w:t>. Konteks kalimat pada baris ini, pengarang mencoba mengomunikasikan perasa</w:t>
      </w:r>
      <w:r w:rsidR="002578A1" w:rsidRPr="00F03E86">
        <w:rPr>
          <w:rFonts w:ascii="Book Antiqua" w:hAnsi="Book Antiqua" w:cs="Times New Roman"/>
          <w:lang w:val="id-ID"/>
        </w:rPr>
        <w:t xml:space="preserve">an yang dialaminya kepada Tuhan, yang disimbolkan dengan leksikon </w:t>
      </w:r>
      <w:r w:rsidR="002578A1" w:rsidRPr="00F03E86">
        <w:rPr>
          <w:rFonts w:ascii="Book Antiqua" w:hAnsi="Book Antiqua" w:cs="Times New Roman"/>
          <w:i/>
          <w:lang w:val="id-ID"/>
        </w:rPr>
        <w:t>Dewa Jawata Gung</w:t>
      </w:r>
      <w:r w:rsidR="002578A1" w:rsidRPr="00F03E86">
        <w:rPr>
          <w:rFonts w:ascii="Book Antiqua" w:hAnsi="Book Antiqua" w:cs="Times New Roman"/>
          <w:lang w:val="id-ID"/>
        </w:rPr>
        <w:t xml:space="preserve"> atau dalam bahasa Jawa bermakna Dewa Penguasa Alam. Jadi, ungkapan perasaan cinta yang dialami oleh pengarang dicoba untuk dikomunikasikan kepada Tuhan. </w:t>
      </w:r>
    </w:p>
    <w:p w14:paraId="4752BF5B" w14:textId="77777777" w:rsidR="00EB287C" w:rsidRPr="00F03E86" w:rsidRDefault="00EB287C" w:rsidP="001F46F8">
      <w:pPr>
        <w:pStyle w:val="ListParagraph"/>
        <w:numPr>
          <w:ilvl w:val="0"/>
          <w:numId w:val="3"/>
        </w:numPr>
        <w:spacing w:line="240" w:lineRule="auto"/>
        <w:ind w:left="1440"/>
        <w:jc w:val="both"/>
        <w:rPr>
          <w:rFonts w:ascii="Book Antiqua" w:hAnsi="Book Antiqua" w:cs="Times New Roman"/>
        </w:rPr>
      </w:pPr>
      <w:r w:rsidRPr="00F03E86">
        <w:rPr>
          <w:rFonts w:ascii="Book Antiqua" w:hAnsi="Book Antiqua" w:cs="Times New Roman"/>
          <w:b/>
          <w:i/>
        </w:rPr>
        <w:t>Welasana mring wak mami:</w:t>
      </w:r>
      <w:r w:rsidRPr="00F03E86">
        <w:rPr>
          <w:rFonts w:ascii="Book Antiqua" w:hAnsi="Book Antiqua" w:cs="Times New Roman"/>
        </w:rPr>
        <w:t xml:space="preserve"> kasihanilah kepada diriku ini (</w:t>
      </w:r>
      <w:r w:rsidRPr="00F03E86">
        <w:rPr>
          <w:rFonts w:ascii="Book Antiqua" w:hAnsi="Book Antiqua" w:cs="Times New Roman"/>
          <w:i/>
        </w:rPr>
        <w:t>wak</w:t>
      </w:r>
      <w:r w:rsidRPr="00F03E86">
        <w:rPr>
          <w:rFonts w:ascii="Book Antiqua" w:hAnsi="Book Antiqua" w:cs="Times New Roman"/>
        </w:rPr>
        <w:t xml:space="preserve"> dari kata </w:t>
      </w:r>
      <w:r w:rsidRPr="00F03E86">
        <w:rPr>
          <w:rFonts w:ascii="Book Antiqua" w:hAnsi="Book Antiqua" w:cs="Times New Roman"/>
          <w:i/>
        </w:rPr>
        <w:t>awak</w:t>
      </w:r>
      <w:r w:rsidRPr="00F03E86">
        <w:rPr>
          <w:rFonts w:ascii="Book Antiqua" w:hAnsi="Book Antiqua" w:cs="Times New Roman"/>
        </w:rPr>
        <w:t xml:space="preserve"> yang berarti badan, sedangan </w:t>
      </w:r>
      <w:r w:rsidRPr="00F03E86">
        <w:rPr>
          <w:rFonts w:ascii="Book Antiqua" w:hAnsi="Book Antiqua" w:cs="Times New Roman"/>
          <w:i/>
        </w:rPr>
        <w:t>mami</w:t>
      </w:r>
      <w:r w:rsidRPr="00F03E86">
        <w:rPr>
          <w:rFonts w:ascii="Book Antiqua" w:hAnsi="Book Antiqua" w:cs="Times New Roman"/>
        </w:rPr>
        <w:t xml:space="preserve"> adalah sebutan untuk diri sendiri, </w:t>
      </w:r>
      <w:proofErr w:type="gramStart"/>
      <w:r w:rsidRPr="00F03E86">
        <w:rPr>
          <w:rFonts w:ascii="Book Antiqua" w:hAnsi="Book Antiqua" w:cs="Times New Roman"/>
        </w:rPr>
        <w:t>sama</w:t>
      </w:r>
      <w:proofErr w:type="gramEnd"/>
      <w:r w:rsidRPr="00F03E86">
        <w:rPr>
          <w:rFonts w:ascii="Book Antiqua" w:hAnsi="Book Antiqua" w:cs="Times New Roman"/>
        </w:rPr>
        <w:t xml:space="preserve"> </w:t>
      </w:r>
      <w:r w:rsidR="00642ADE" w:rsidRPr="00F03E86">
        <w:rPr>
          <w:rFonts w:ascii="Book Antiqua" w:hAnsi="Book Antiqua" w:cs="Times New Roman"/>
        </w:rPr>
        <w:t>artinya</w:t>
      </w:r>
      <w:r w:rsidRPr="00F03E86">
        <w:rPr>
          <w:rFonts w:ascii="Book Antiqua" w:hAnsi="Book Antiqua" w:cs="Times New Roman"/>
        </w:rPr>
        <w:t xml:space="preserve"> dengan </w:t>
      </w:r>
      <w:r w:rsidRPr="00F03E86">
        <w:rPr>
          <w:rFonts w:ascii="Book Antiqua" w:hAnsi="Book Antiqua" w:cs="Times New Roman"/>
          <w:i/>
        </w:rPr>
        <w:t>aku, ingsun, manira</w:t>
      </w:r>
      <w:r w:rsidRPr="00F03E86">
        <w:rPr>
          <w:rFonts w:ascii="Book Antiqua" w:hAnsi="Book Antiqua" w:cs="Times New Roman"/>
        </w:rPr>
        <w:t>)</w:t>
      </w:r>
      <w:r w:rsidR="002578A1" w:rsidRPr="00F03E86">
        <w:rPr>
          <w:rFonts w:ascii="Book Antiqua" w:hAnsi="Book Antiqua" w:cs="Times New Roman"/>
          <w:lang w:val="id-ID"/>
        </w:rPr>
        <w:t>. Baris ini berkorelasi dengan baris sebelumnya, yaitu pengarang mencoba mengomunikasikan perasaan yang dialaminya kepada Tuhan. Dalam pengharapannya, pengarang memohon kepada Tuhan untuk memberikan belas kasihan kepadanya, supaya rasa yang dialaminya tidak sia-sia</w:t>
      </w:r>
      <w:r w:rsidR="00255069" w:rsidRPr="00F03E86">
        <w:rPr>
          <w:rFonts w:ascii="Book Antiqua" w:hAnsi="Book Antiqua" w:cs="Times New Roman"/>
          <w:lang w:val="id-ID"/>
        </w:rPr>
        <w:t xml:space="preserve"> atau tidak pupus. </w:t>
      </w:r>
    </w:p>
    <w:p w14:paraId="4C83E478" w14:textId="77777777" w:rsidR="00EB287C" w:rsidRPr="00F03E86" w:rsidRDefault="00642ADE" w:rsidP="001F46F8">
      <w:pPr>
        <w:pStyle w:val="ListParagraph"/>
        <w:numPr>
          <w:ilvl w:val="0"/>
          <w:numId w:val="3"/>
        </w:numPr>
        <w:spacing w:line="240" w:lineRule="auto"/>
        <w:ind w:left="1440"/>
        <w:jc w:val="both"/>
        <w:rPr>
          <w:rFonts w:ascii="Book Antiqua" w:hAnsi="Book Antiqua" w:cs="Times New Roman"/>
        </w:rPr>
      </w:pPr>
      <w:r w:rsidRPr="00F03E86">
        <w:rPr>
          <w:rFonts w:ascii="Book Antiqua" w:hAnsi="Book Antiqua" w:cs="Times New Roman"/>
          <w:b/>
          <w:i/>
        </w:rPr>
        <w:t>Mbesuk kapan kasembadan:</w:t>
      </w:r>
      <w:r w:rsidRPr="00F03E86">
        <w:rPr>
          <w:rFonts w:ascii="Book Antiqua" w:hAnsi="Book Antiqua" w:cs="Times New Roman"/>
        </w:rPr>
        <w:t xml:space="preserve"> besok kapan bisa terlaksana (</w:t>
      </w:r>
      <w:r w:rsidRPr="00F03E86">
        <w:rPr>
          <w:rFonts w:ascii="Book Antiqua" w:hAnsi="Book Antiqua" w:cs="Times New Roman"/>
          <w:i/>
        </w:rPr>
        <w:t>kasembadan</w:t>
      </w:r>
      <w:r w:rsidRPr="00F03E86">
        <w:rPr>
          <w:rFonts w:ascii="Book Antiqua" w:hAnsi="Book Antiqua" w:cs="Times New Roman"/>
        </w:rPr>
        <w:t xml:space="preserve"> dari kata </w:t>
      </w:r>
      <w:r w:rsidRPr="00F03E86">
        <w:rPr>
          <w:rFonts w:ascii="Book Antiqua" w:hAnsi="Book Antiqua" w:cs="Times New Roman"/>
          <w:i/>
        </w:rPr>
        <w:t>sembada</w:t>
      </w:r>
      <w:r w:rsidRPr="00F03E86">
        <w:rPr>
          <w:rFonts w:ascii="Book Antiqua" w:hAnsi="Book Antiqua" w:cs="Times New Roman"/>
        </w:rPr>
        <w:t>, yang be</w:t>
      </w:r>
      <w:r w:rsidR="00273736" w:rsidRPr="00F03E86">
        <w:rPr>
          <w:rFonts w:ascii="Book Antiqua" w:hAnsi="Book Antiqua" w:cs="Times New Roman"/>
        </w:rPr>
        <w:t>rarti terlaksana atau terwujud)</w:t>
      </w:r>
      <w:r w:rsidR="00273736" w:rsidRPr="00F03E86">
        <w:rPr>
          <w:rFonts w:ascii="Book Antiqua" w:hAnsi="Book Antiqua" w:cs="Times New Roman"/>
          <w:lang w:val="id-ID"/>
        </w:rPr>
        <w:t xml:space="preserve">. Baris ini juga merupakan pengharapan dari Andjar Any, dia berharap cita-cita dan angan-angan mengenai perasaan cinta kepada wanita pujaan hatinya bisa terlaksana atau terwujud. </w:t>
      </w:r>
    </w:p>
    <w:p w14:paraId="7AE0A456" w14:textId="77777777" w:rsidR="00EB287C" w:rsidRPr="00F03E86" w:rsidRDefault="00EB287C" w:rsidP="001F46F8">
      <w:pPr>
        <w:pStyle w:val="ListParagraph"/>
        <w:numPr>
          <w:ilvl w:val="0"/>
          <w:numId w:val="3"/>
        </w:numPr>
        <w:spacing w:line="240" w:lineRule="auto"/>
        <w:ind w:left="1440"/>
        <w:jc w:val="both"/>
        <w:rPr>
          <w:rFonts w:ascii="Book Antiqua" w:hAnsi="Book Antiqua" w:cs="Times New Roman"/>
        </w:rPr>
      </w:pPr>
      <w:r w:rsidRPr="00F03E86">
        <w:rPr>
          <w:rFonts w:ascii="Book Antiqua" w:hAnsi="Book Antiqua" w:cs="Times New Roman"/>
          <w:b/>
          <w:i/>
        </w:rPr>
        <w:t xml:space="preserve">Jejer </w:t>
      </w:r>
      <w:proofErr w:type="gramStart"/>
      <w:r w:rsidRPr="00F03E86">
        <w:rPr>
          <w:rFonts w:ascii="Book Antiqua" w:hAnsi="Book Antiqua" w:cs="Times New Roman"/>
          <w:b/>
          <w:i/>
        </w:rPr>
        <w:t>lang</w:t>
      </w:r>
      <w:proofErr w:type="gramEnd"/>
      <w:r w:rsidRPr="00F03E86">
        <w:rPr>
          <w:rFonts w:ascii="Book Antiqua" w:hAnsi="Book Antiqua" w:cs="Times New Roman"/>
          <w:b/>
          <w:i/>
        </w:rPr>
        <w:t xml:space="preserve"> wong ayu</w:t>
      </w:r>
      <w:r w:rsidR="00642ADE" w:rsidRPr="00F03E86">
        <w:rPr>
          <w:rFonts w:ascii="Book Antiqua" w:hAnsi="Book Antiqua" w:cs="Times New Roman"/>
          <w:b/>
          <w:i/>
        </w:rPr>
        <w:t>:</w:t>
      </w:r>
      <w:r w:rsidR="00642ADE" w:rsidRPr="00F03E86">
        <w:rPr>
          <w:rFonts w:ascii="Book Antiqua" w:hAnsi="Book Antiqua" w:cs="Times New Roman"/>
        </w:rPr>
        <w:t xml:space="preserve"> bersanding dengan wanita cantik (dalam hal ini berarti bersanding di </w:t>
      </w:r>
      <w:r w:rsidR="00642ADE" w:rsidRPr="00F03E86">
        <w:rPr>
          <w:rFonts w:ascii="Book Antiqua" w:hAnsi="Book Antiqua" w:cs="Times New Roman"/>
        </w:rPr>
        <w:lastRenderedPageBreak/>
        <w:t>pelaminan atau menikah)</w:t>
      </w:r>
      <w:r w:rsidR="00273736" w:rsidRPr="00F03E86">
        <w:rPr>
          <w:rFonts w:ascii="Book Antiqua" w:hAnsi="Book Antiqua" w:cs="Times New Roman"/>
          <w:lang w:val="id-ID"/>
        </w:rPr>
        <w:t xml:space="preserve">. Puncak dari sebuah perasaan cinta adalah pernikahan. Andjar Any melalui lagunya ini bermaksud mengungkapkan pengharapannya terhadap perasaan cintanya supaya dapat bersanding dengan wanita yang menjadi pujaan hatinya. Bersanding dalam konteks ini diartikan dengan menikah atau menjadi pasangan seumur hidup dari wanita yang menjadi pujaan hatinya. </w:t>
      </w:r>
      <w:r w:rsidR="009138E8" w:rsidRPr="00F03E86">
        <w:rPr>
          <w:rFonts w:ascii="Book Antiqua" w:hAnsi="Book Antiqua" w:cs="Times New Roman"/>
        </w:rPr>
        <w:t xml:space="preserve">Jadi, kata ‘wong ayu’ merupakan simbolisasi dan merujuk kepada wanita yang menjadi pujaan hati dari seorang Andjar Any. </w:t>
      </w:r>
    </w:p>
    <w:p w14:paraId="170D61CB" w14:textId="77777777" w:rsidR="00EB287C" w:rsidRPr="00F03E86" w:rsidRDefault="00EB287C" w:rsidP="001F46F8">
      <w:pPr>
        <w:pStyle w:val="ListParagraph"/>
        <w:numPr>
          <w:ilvl w:val="0"/>
          <w:numId w:val="3"/>
        </w:numPr>
        <w:spacing w:line="240" w:lineRule="auto"/>
        <w:ind w:left="1440"/>
        <w:jc w:val="both"/>
        <w:rPr>
          <w:rFonts w:ascii="Book Antiqua" w:hAnsi="Book Antiqua" w:cs="Times New Roman"/>
        </w:rPr>
      </w:pPr>
      <w:r w:rsidRPr="00F03E86">
        <w:rPr>
          <w:rFonts w:ascii="Book Antiqua" w:hAnsi="Book Antiqua" w:cs="Times New Roman"/>
          <w:b/>
          <w:i/>
        </w:rPr>
        <w:t>Umpamakna nahkodha</w:t>
      </w:r>
      <w:r w:rsidR="00642ADE" w:rsidRPr="00F03E86">
        <w:rPr>
          <w:rFonts w:ascii="Book Antiqua" w:hAnsi="Book Antiqua" w:cs="Times New Roman"/>
          <w:b/>
          <w:i/>
        </w:rPr>
        <w:t>:</w:t>
      </w:r>
      <w:r w:rsidR="00642ADE" w:rsidRPr="00F03E86">
        <w:rPr>
          <w:rFonts w:ascii="Book Antiqua" w:hAnsi="Book Antiqua" w:cs="Times New Roman"/>
        </w:rPr>
        <w:t xml:space="preserve"> diibaratkan </w:t>
      </w:r>
      <w:r w:rsidR="00BB0D34" w:rsidRPr="00F03E86">
        <w:rPr>
          <w:rFonts w:ascii="Book Antiqua" w:hAnsi="Book Antiqua" w:cs="Times New Roman"/>
          <w:lang w:val="id-ID"/>
        </w:rPr>
        <w:t>menjadi seorang</w:t>
      </w:r>
      <w:r w:rsidR="00642ADE" w:rsidRPr="00F03E86">
        <w:rPr>
          <w:rFonts w:ascii="Book Antiqua" w:hAnsi="Book Antiqua" w:cs="Times New Roman"/>
        </w:rPr>
        <w:t xml:space="preserve"> nahkoda</w:t>
      </w:r>
      <w:r w:rsidR="006777FB" w:rsidRPr="00F03E86">
        <w:rPr>
          <w:rFonts w:ascii="Book Antiqua" w:hAnsi="Book Antiqua" w:cs="Times New Roman"/>
          <w:lang w:val="id-ID"/>
        </w:rPr>
        <w:t xml:space="preserve">. </w:t>
      </w:r>
      <w:r w:rsidR="00BB0D34" w:rsidRPr="00F03E86">
        <w:rPr>
          <w:rFonts w:ascii="Book Antiqua" w:hAnsi="Book Antiqua" w:cs="Times New Roman"/>
          <w:lang w:val="id-ID"/>
        </w:rPr>
        <w:t xml:space="preserve">Perasaan cinta Andjar Any diibaratkan seluas lautan, jadi dia mengibaratkan dirinya sebagai seorang nahkoda yang mengendarai kapal untuk mengarungi lautan cintanya. </w:t>
      </w:r>
    </w:p>
    <w:p w14:paraId="776D679C" w14:textId="77777777" w:rsidR="00EB287C" w:rsidRPr="00F03E86" w:rsidRDefault="00EB287C" w:rsidP="001F46F8">
      <w:pPr>
        <w:pStyle w:val="ListParagraph"/>
        <w:numPr>
          <w:ilvl w:val="0"/>
          <w:numId w:val="3"/>
        </w:numPr>
        <w:spacing w:line="240" w:lineRule="auto"/>
        <w:ind w:left="1440"/>
        <w:jc w:val="both"/>
        <w:rPr>
          <w:rFonts w:ascii="Book Antiqua" w:hAnsi="Book Antiqua" w:cs="Times New Roman"/>
        </w:rPr>
      </w:pPr>
      <w:r w:rsidRPr="00F03E86">
        <w:rPr>
          <w:rFonts w:ascii="Book Antiqua" w:hAnsi="Book Antiqua" w:cs="Times New Roman"/>
          <w:b/>
          <w:i/>
        </w:rPr>
        <w:t>Tanpa prau sasat barat ing jaladri</w:t>
      </w:r>
      <w:r w:rsidR="00642ADE" w:rsidRPr="00F03E86">
        <w:rPr>
          <w:rFonts w:ascii="Book Antiqua" w:hAnsi="Book Antiqua" w:cs="Times New Roman"/>
          <w:b/>
          <w:i/>
        </w:rPr>
        <w:t>:</w:t>
      </w:r>
      <w:r w:rsidR="00642ADE" w:rsidRPr="00F03E86">
        <w:rPr>
          <w:rFonts w:ascii="Book Antiqua" w:hAnsi="Book Antiqua" w:cs="Times New Roman"/>
        </w:rPr>
        <w:t xml:space="preserve"> tidak memiliki kapal terhantam ombak badai di laut (</w:t>
      </w:r>
      <w:r w:rsidR="00642ADE" w:rsidRPr="00F03E86">
        <w:rPr>
          <w:rFonts w:ascii="Book Antiqua" w:hAnsi="Book Antiqua" w:cs="Times New Roman"/>
          <w:i/>
        </w:rPr>
        <w:t>Jaladri</w:t>
      </w:r>
      <w:r w:rsidR="00642ADE" w:rsidRPr="00F03E86">
        <w:rPr>
          <w:rFonts w:ascii="Book Antiqua" w:hAnsi="Book Antiqua" w:cs="Times New Roman"/>
        </w:rPr>
        <w:t xml:space="preserve"> merupakan </w:t>
      </w:r>
      <w:r w:rsidR="00642ADE" w:rsidRPr="00F03E86">
        <w:rPr>
          <w:rFonts w:ascii="Book Antiqua" w:hAnsi="Book Antiqua" w:cs="Times New Roman"/>
          <w:i/>
        </w:rPr>
        <w:t>dasanama</w:t>
      </w:r>
      <w:r w:rsidR="00642ADE" w:rsidRPr="00F03E86">
        <w:rPr>
          <w:rFonts w:ascii="Book Antiqua" w:hAnsi="Book Antiqua" w:cs="Times New Roman"/>
        </w:rPr>
        <w:t xml:space="preserve"> </w:t>
      </w:r>
      <w:r w:rsidR="008B39E0" w:rsidRPr="00F03E86">
        <w:rPr>
          <w:rFonts w:ascii="Book Antiqua" w:hAnsi="Book Antiqua" w:cs="Times New Roman"/>
        </w:rPr>
        <w:t xml:space="preserve">atau </w:t>
      </w:r>
      <w:proofErr w:type="gramStart"/>
      <w:r w:rsidR="008B39E0" w:rsidRPr="00F03E86">
        <w:rPr>
          <w:rFonts w:ascii="Book Antiqua" w:hAnsi="Book Antiqua" w:cs="Times New Roman"/>
        </w:rPr>
        <w:t>nama</w:t>
      </w:r>
      <w:proofErr w:type="gramEnd"/>
      <w:r w:rsidR="008B39E0" w:rsidRPr="00F03E86">
        <w:rPr>
          <w:rFonts w:ascii="Book Antiqua" w:hAnsi="Book Antiqua" w:cs="Times New Roman"/>
        </w:rPr>
        <w:t xml:space="preserve"> lain </w:t>
      </w:r>
      <w:r w:rsidR="00642ADE" w:rsidRPr="00F03E86">
        <w:rPr>
          <w:rFonts w:ascii="Book Antiqua" w:hAnsi="Book Antiqua" w:cs="Times New Roman"/>
        </w:rPr>
        <w:t>dari laut)</w:t>
      </w:r>
      <w:r w:rsidR="00BB0D34" w:rsidRPr="00F03E86">
        <w:rPr>
          <w:rFonts w:ascii="Book Antiqua" w:hAnsi="Book Antiqua" w:cs="Times New Roman"/>
          <w:lang w:val="id-ID"/>
        </w:rPr>
        <w:t xml:space="preserve">. Seorang nahkoda yang tidak mempunyai kapal sama halnya dengan seseorang yang ingin sampai pada tujuan tetapi tidak tahu bagaimana caranya dan menggunaka sarana apa. Kata sasat barat ing jaladri, berarti terhantam ombak dan badai di lautan. Hal ini mengindikasikan bahwa perasaan cinta yang dialami oleh Andjar Any berjalan tidak gampang atau mendapat halangan dan rintangan yang sangat besar sehingga dibutuhkan perjuangan yang kuat untuk menghadapinya. </w:t>
      </w:r>
    </w:p>
    <w:p w14:paraId="3B2CB4B9" w14:textId="77777777" w:rsidR="00EB287C" w:rsidRPr="00F03E86" w:rsidRDefault="00EB287C" w:rsidP="001F46F8">
      <w:pPr>
        <w:pStyle w:val="ListParagraph"/>
        <w:numPr>
          <w:ilvl w:val="0"/>
          <w:numId w:val="3"/>
        </w:numPr>
        <w:spacing w:line="240" w:lineRule="auto"/>
        <w:ind w:left="1440"/>
        <w:jc w:val="both"/>
        <w:rPr>
          <w:rFonts w:ascii="Book Antiqua" w:hAnsi="Book Antiqua" w:cs="Times New Roman"/>
        </w:rPr>
      </w:pPr>
      <w:r w:rsidRPr="00F03E86">
        <w:rPr>
          <w:rFonts w:ascii="Book Antiqua" w:hAnsi="Book Antiqua" w:cs="Times New Roman"/>
          <w:b/>
          <w:i/>
        </w:rPr>
        <w:t xml:space="preserve">Nyidham sari </w:t>
      </w:r>
      <w:proofErr w:type="gramStart"/>
      <w:r w:rsidRPr="00F03E86">
        <w:rPr>
          <w:rFonts w:ascii="Book Antiqua" w:hAnsi="Book Antiqua" w:cs="Times New Roman"/>
          <w:b/>
          <w:i/>
        </w:rPr>
        <w:t>asmara</w:t>
      </w:r>
      <w:proofErr w:type="gramEnd"/>
      <w:r w:rsidR="00642ADE" w:rsidRPr="00F03E86">
        <w:rPr>
          <w:rFonts w:ascii="Book Antiqua" w:hAnsi="Book Antiqua" w:cs="Times New Roman"/>
          <w:b/>
          <w:i/>
        </w:rPr>
        <w:t>:</w:t>
      </w:r>
      <w:r w:rsidR="00642ADE" w:rsidRPr="00F03E86">
        <w:rPr>
          <w:rFonts w:ascii="Book Antiqua" w:hAnsi="Book Antiqua" w:cs="Times New Roman"/>
        </w:rPr>
        <w:t xml:space="preserve"> memimpikan sari-sari atau </w:t>
      </w:r>
      <w:r w:rsidR="00642ADE" w:rsidRPr="00F03E86">
        <w:rPr>
          <w:rFonts w:ascii="Book Antiqua" w:hAnsi="Book Antiqua" w:cs="Times New Roman"/>
        </w:rPr>
        <w:lastRenderedPageBreak/>
        <w:t>benih-benih cinta</w:t>
      </w:r>
      <w:r w:rsidR="00BB0D34" w:rsidRPr="00F03E86">
        <w:rPr>
          <w:rFonts w:ascii="Book Antiqua" w:hAnsi="Book Antiqua" w:cs="Times New Roman"/>
          <w:lang w:val="id-ID"/>
        </w:rPr>
        <w:t xml:space="preserve">. Apabila dilihat dari konteks sebelumnya, perjuangan cinta dari Andjar Any sangatlah besar dan mendapat rintangan yang sulit. Oleh karenanya, dia hanya mengharap untuk mendapatkan </w:t>
      </w:r>
      <w:r w:rsidR="00BE5A30" w:rsidRPr="00F03E86">
        <w:rPr>
          <w:rFonts w:ascii="Book Antiqua" w:hAnsi="Book Antiqua" w:cs="Times New Roman"/>
          <w:lang w:val="id-ID"/>
        </w:rPr>
        <w:t xml:space="preserve">keajabian dan benih-benih asmara dari wanita pujaan hati yang diidam-idamkan. </w:t>
      </w:r>
    </w:p>
    <w:p w14:paraId="3D1DEA29" w14:textId="77777777" w:rsidR="00642ADE" w:rsidRPr="00F03E86" w:rsidRDefault="00642ADE" w:rsidP="000E01E8">
      <w:pPr>
        <w:spacing w:after="0" w:line="240" w:lineRule="auto"/>
        <w:ind w:firstLine="454"/>
        <w:jc w:val="both"/>
        <w:rPr>
          <w:rFonts w:ascii="Book Antiqua" w:hAnsi="Book Antiqua" w:cs="Times New Roman"/>
        </w:rPr>
      </w:pPr>
      <w:r w:rsidRPr="00F03E86">
        <w:rPr>
          <w:rFonts w:ascii="Book Antiqua" w:hAnsi="Book Antiqua" w:cs="Times New Roman"/>
        </w:rPr>
        <w:t>Apabila diartikan secara luas dan menyeluruh lirik tembang bawa dari langgam nyidham sari menceritakan ses</w:t>
      </w:r>
      <w:r w:rsidR="00752DB2" w:rsidRPr="00F03E86">
        <w:rPr>
          <w:rFonts w:ascii="Book Antiqua" w:hAnsi="Book Antiqua" w:cs="Times New Roman"/>
        </w:rPr>
        <w:t>eorang yang sedang jatuh cinta</w:t>
      </w:r>
      <w:r w:rsidR="00752DB2" w:rsidRPr="00F03E86">
        <w:rPr>
          <w:rFonts w:ascii="Book Antiqua" w:hAnsi="Book Antiqua" w:cs="Times New Roman"/>
          <w:lang w:val="id-ID"/>
        </w:rPr>
        <w:t xml:space="preserve"> kepada seorang wanita yang menjadi pujaan hatinya. Perasaan cinta yang dialaminya sangatlah kuat sehingga merasakan </w:t>
      </w:r>
      <w:r w:rsidR="00E2409F" w:rsidRPr="00F03E86">
        <w:rPr>
          <w:rFonts w:ascii="Book Antiqua" w:hAnsi="Book Antiqua" w:cs="Times New Roman"/>
          <w:lang w:val="id-ID"/>
        </w:rPr>
        <w:t xml:space="preserve">perasaan yang belum pernah dirasakan. </w:t>
      </w:r>
      <w:r w:rsidRPr="00F03E86">
        <w:rPr>
          <w:rFonts w:ascii="Book Antiqua" w:hAnsi="Book Antiqua" w:cs="Times New Roman"/>
        </w:rPr>
        <w:t>Di</w:t>
      </w:r>
      <w:r w:rsidR="008B39E0" w:rsidRPr="00F03E86">
        <w:rPr>
          <w:rFonts w:ascii="Book Antiqua" w:hAnsi="Book Antiqua" w:cs="Times New Roman"/>
        </w:rPr>
        <w:t>a meminta belas kasihan kepada T</w:t>
      </w:r>
      <w:r w:rsidRPr="00F03E86">
        <w:rPr>
          <w:rFonts w:ascii="Book Antiqua" w:hAnsi="Book Antiqua" w:cs="Times New Roman"/>
        </w:rPr>
        <w:t xml:space="preserve">uhan atau dalam konteks </w:t>
      </w:r>
      <w:r w:rsidR="008B39E0" w:rsidRPr="00F03E86">
        <w:rPr>
          <w:rFonts w:ascii="Book Antiqua" w:hAnsi="Book Antiqua" w:cs="Times New Roman"/>
        </w:rPr>
        <w:t xml:space="preserve">lirik </w:t>
      </w:r>
      <w:r w:rsidR="008B39E0" w:rsidRPr="00F03E86">
        <w:rPr>
          <w:rFonts w:ascii="Book Antiqua" w:hAnsi="Book Antiqua" w:cs="Times New Roman"/>
          <w:i/>
        </w:rPr>
        <w:t>tembang bawa</w:t>
      </w:r>
      <w:r w:rsidR="008B39E0" w:rsidRPr="00F03E86">
        <w:rPr>
          <w:rFonts w:ascii="Book Antiqua" w:hAnsi="Book Antiqua" w:cs="Times New Roman"/>
        </w:rPr>
        <w:t xml:space="preserve"> tersebut</w:t>
      </w:r>
      <w:r w:rsidRPr="00F03E86">
        <w:rPr>
          <w:rFonts w:ascii="Book Antiqua" w:hAnsi="Book Antiqua" w:cs="Times New Roman"/>
        </w:rPr>
        <w:t xml:space="preserve"> dikatakan </w:t>
      </w:r>
      <w:r w:rsidR="00752DB2" w:rsidRPr="00F03E86">
        <w:rPr>
          <w:rFonts w:ascii="Book Antiqua" w:hAnsi="Book Antiqua" w:cs="Times New Roman"/>
          <w:i/>
        </w:rPr>
        <w:t>Dewa Jawata Gung</w:t>
      </w:r>
      <w:r w:rsidRPr="00F03E86">
        <w:rPr>
          <w:rFonts w:ascii="Book Antiqua" w:hAnsi="Book Antiqua" w:cs="Times New Roman"/>
        </w:rPr>
        <w:t xml:space="preserve">. </w:t>
      </w:r>
      <w:r w:rsidR="00E2409F" w:rsidRPr="00F03E86">
        <w:rPr>
          <w:rFonts w:ascii="Book Antiqua" w:hAnsi="Book Antiqua" w:cs="Times New Roman"/>
          <w:lang w:val="id-ID"/>
        </w:rPr>
        <w:t xml:space="preserve">Selain itu, isi tembang bawa tersebut juga merupakan pengharapan dari pengarang lagu, pengharapan tersebut diantaranya pengharapan untuk mendapatkan belas kasihan dari Tuhan, </w:t>
      </w:r>
      <w:r w:rsidRPr="00F03E86">
        <w:rPr>
          <w:rFonts w:ascii="Book Antiqua" w:hAnsi="Book Antiqua" w:cs="Times New Roman"/>
        </w:rPr>
        <w:t>meminta untuk dapat bersanding den</w:t>
      </w:r>
      <w:r w:rsidR="00E2409F" w:rsidRPr="00F03E86">
        <w:rPr>
          <w:rFonts w:ascii="Book Antiqua" w:hAnsi="Book Antiqua" w:cs="Times New Roman"/>
        </w:rPr>
        <w:t>gan wanita yang diidam-idamkan</w:t>
      </w:r>
      <w:r w:rsidR="00E2409F" w:rsidRPr="00F03E86">
        <w:rPr>
          <w:rFonts w:ascii="Book Antiqua" w:hAnsi="Book Antiqua" w:cs="Times New Roman"/>
          <w:lang w:val="id-ID"/>
        </w:rPr>
        <w:t xml:space="preserve">, berharap dapat melewati rintangan dan halangan yang menerpa kisah cintanya, dan berharap mendapat benih-benih cinta dari wanita pujaan hatinya. Perjalanan cinta dari pengarang diibaratkan </w:t>
      </w:r>
      <w:r w:rsidRPr="00F03E86">
        <w:rPr>
          <w:rFonts w:ascii="Book Antiqua" w:hAnsi="Book Antiqua" w:cs="Times New Roman"/>
        </w:rPr>
        <w:t xml:space="preserve">seperti nahkoda yang sedang diterjang badai dan terombang-ambing di tengah lautan. </w:t>
      </w:r>
    </w:p>
    <w:p w14:paraId="3FACEF47" w14:textId="77777777" w:rsidR="00B30A8D" w:rsidRPr="00F03E86" w:rsidRDefault="00B30A8D" w:rsidP="001F46F8">
      <w:pPr>
        <w:spacing w:line="240" w:lineRule="auto"/>
        <w:ind w:left="1080" w:firstLine="360"/>
        <w:jc w:val="both"/>
        <w:rPr>
          <w:rFonts w:ascii="Book Antiqua" w:hAnsi="Book Antiqua" w:cs="Times New Roman"/>
        </w:rPr>
      </w:pPr>
    </w:p>
    <w:p w14:paraId="68643C19" w14:textId="77777777" w:rsidR="009929B2" w:rsidRPr="00F03E86" w:rsidRDefault="009929B2" w:rsidP="000E01E8">
      <w:pPr>
        <w:pStyle w:val="ListParagraph"/>
        <w:numPr>
          <w:ilvl w:val="1"/>
          <w:numId w:val="4"/>
        </w:numPr>
        <w:spacing w:after="0" w:line="240" w:lineRule="auto"/>
        <w:ind w:left="426" w:hanging="437"/>
        <w:jc w:val="both"/>
        <w:rPr>
          <w:rFonts w:ascii="Book Antiqua" w:hAnsi="Book Antiqua" w:cs="Times New Roman"/>
          <w:b/>
        </w:rPr>
      </w:pPr>
      <w:r w:rsidRPr="00F03E86">
        <w:rPr>
          <w:rFonts w:ascii="Book Antiqua" w:hAnsi="Book Antiqua" w:cs="Times New Roman"/>
          <w:b/>
        </w:rPr>
        <w:t xml:space="preserve">Fungsi Tembang Bawa dalam </w:t>
      </w:r>
      <w:r w:rsidR="00A34213" w:rsidRPr="00F03E86">
        <w:rPr>
          <w:rFonts w:ascii="Book Antiqua" w:hAnsi="Book Antiqua" w:cs="Times New Roman"/>
          <w:b/>
        </w:rPr>
        <w:t>Tembang</w:t>
      </w:r>
      <w:r w:rsidRPr="00F03E86">
        <w:rPr>
          <w:rFonts w:ascii="Book Antiqua" w:hAnsi="Book Antiqua" w:cs="Times New Roman"/>
          <w:b/>
        </w:rPr>
        <w:t xml:space="preserve"> Campursari</w:t>
      </w:r>
    </w:p>
    <w:p w14:paraId="68628BF5" w14:textId="77777777" w:rsidR="009929B2" w:rsidRPr="00F03E86" w:rsidRDefault="00A34213" w:rsidP="000E01E8">
      <w:pPr>
        <w:spacing w:line="240" w:lineRule="auto"/>
        <w:jc w:val="both"/>
        <w:rPr>
          <w:rFonts w:ascii="Book Antiqua" w:hAnsi="Book Antiqua" w:cs="Times New Roman"/>
          <w:lang w:val="id-ID"/>
        </w:rPr>
      </w:pPr>
      <w:r w:rsidRPr="00F03E86">
        <w:rPr>
          <w:rFonts w:ascii="Book Antiqua" w:hAnsi="Book Antiqua" w:cs="Times New Roman"/>
        </w:rPr>
        <w:t>Musik</w:t>
      </w:r>
      <w:r w:rsidR="009929B2" w:rsidRPr="00F03E86">
        <w:rPr>
          <w:rFonts w:ascii="Book Antiqua" w:hAnsi="Book Antiqua" w:cs="Times New Roman"/>
        </w:rPr>
        <w:t xml:space="preserve"> </w:t>
      </w:r>
      <w:r w:rsidRPr="00F03E86">
        <w:rPr>
          <w:rFonts w:ascii="Book Antiqua" w:hAnsi="Book Antiqua" w:cs="Times New Roman"/>
        </w:rPr>
        <w:t xml:space="preserve">campursari di era ini merupakan salah satu genre musik yang digandrungi oleh berbagai kalangan. Hal tersebut dikarenakan bentuk kemasannya yang luwes dan praktis. Musik campursari yang memadukan </w:t>
      </w:r>
      <w:r w:rsidR="00AD3BA3" w:rsidRPr="00F03E86">
        <w:rPr>
          <w:rFonts w:ascii="Book Antiqua" w:hAnsi="Book Antiqua" w:cs="Times New Roman"/>
        </w:rPr>
        <w:t>instrumen</w:t>
      </w:r>
      <w:r w:rsidRPr="00F03E86">
        <w:rPr>
          <w:rFonts w:ascii="Book Antiqua" w:hAnsi="Book Antiqua" w:cs="Times New Roman"/>
        </w:rPr>
        <w:t xml:space="preserve"> gamelan dan alat musik modern seperti keyboard, bass, dan gitar memiliki kelebihan, yaitu dapat membawakan berbagai genre musik lain, seperti dangdut, kroncong, </w:t>
      </w:r>
      <w:r w:rsidRPr="00F03E86">
        <w:rPr>
          <w:rFonts w:ascii="Book Antiqua" w:hAnsi="Book Antiqua" w:cs="Times New Roman"/>
          <w:i/>
        </w:rPr>
        <w:t>reggae</w:t>
      </w:r>
      <w:r w:rsidRPr="00F03E86">
        <w:rPr>
          <w:rFonts w:ascii="Book Antiqua" w:hAnsi="Book Antiqua" w:cs="Times New Roman"/>
        </w:rPr>
        <w:t xml:space="preserve">, </w:t>
      </w:r>
      <w:r w:rsidRPr="00F03E86">
        <w:rPr>
          <w:rFonts w:ascii="Book Antiqua" w:hAnsi="Book Antiqua" w:cs="Times New Roman"/>
          <w:i/>
        </w:rPr>
        <w:t>rock</w:t>
      </w:r>
      <w:r w:rsidRPr="00F03E86">
        <w:rPr>
          <w:rFonts w:ascii="Book Antiqua" w:hAnsi="Book Antiqua" w:cs="Times New Roman"/>
        </w:rPr>
        <w:t xml:space="preserve">, dan </w:t>
      </w:r>
      <w:r w:rsidRPr="00F03E86">
        <w:rPr>
          <w:rFonts w:ascii="Book Antiqua" w:hAnsi="Book Antiqua" w:cs="Times New Roman"/>
          <w:i/>
        </w:rPr>
        <w:t>ja</w:t>
      </w:r>
      <w:r w:rsidR="00837689" w:rsidRPr="00F03E86">
        <w:rPr>
          <w:rFonts w:ascii="Book Antiqua" w:hAnsi="Book Antiqua" w:cs="Times New Roman"/>
          <w:i/>
        </w:rPr>
        <w:t>zz</w:t>
      </w:r>
      <w:r w:rsidRPr="00F03E86">
        <w:rPr>
          <w:rFonts w:ascii="Book Antiqua" w:hAnsi="Book Antiqua" w:cs="Times New Roman"/>
        </w:rPr>
        <w:t xml:space="preserve">. </w:t>
      </w:r>
      <w:r w:rsidR="00E778AF" w:rsidRPr="00F03E86">
        <w:rPr>
          <w:rFonts w:ascii="Book Antiqua" w:hAnsi="Book Antiqua" w:cs="Times New Roman"/>
        </w:rPr>
        <w:t xml:space="preserve">Alasan di atas yang menjadikan tembang dan lagu campursari sekarang semakin digandrungi. </w:t>
      </w:r>
      <w:r w:rsidR="00CD59C4" w:rsidRPr="00F03E86">
        <w:rPr>
          <w:rFonts w:ascii="Book Antiqua" w:hAnsi="Book Antiqua" w:cs="Times New Roman"/>
          <w:lang w:val="id-ID"/>
        </w:rPr>
        <w:t xml:space="preserve">Variasi </w:t>
      </w:r>
      <w:r w:rsidR="00CD59C4" w:rsidRPr="00F03E86">
        <w:rPr>
          <w:rFonts w:ascii="Book Antiqua" w:hAnsi="Book Antiqua" w:cs="Times New Roman"/>
          <w:lang w:val="id-ID"/>
        </w:rPr>
        <w:lastRenderedPageBreak/>
        <w:t xml:space="preserve">penampilan lagu campursari sangatlah banyak, ada yang menggunakan </w:t>
      </w:r>
      <w:r w:rsidR="00CD59C4" w:rsidRPr="00F03E86">
        <w:rPr>
          <w:rFonts w:ascii="Book Antiqua" w:hAnsi="Book Antiqua" w:cs="Times New Roman"/>
          <w:i/>
          <w:lang w:val="id-ID"/>
        </w:rPr>
        <w:t>buka celuk, bawa</w:t>
      </w:r>
      <w:r w:rsidR="00CD59C4" w:rsidRPr="00F03E86">
        <w:rPr>
          <w:rFonts w:ascii="Book Antiqua" w:hAnsi="Book Antiqua" w:cs="Times New Roman"/>
          <w:lang w:val="id-ID"/>
        </w:rPr>
        <w:t>, dan beberapa juga tanpa adanya intro lagu</w:t>
      </w:r>
      <w:r w:rsidR="000272E1" w:rsidRPr="00F03E86">
        <w:rPr>
          <w:rFonts w:ascii="Book Antiqua" w:hAnsi="Book Antiqua" w:cs="Times New Roman"/>
          <w:lang w:val="id-ID"/>
        </w:rPr>
        <w:t xml:space="preserve"> atau langsung masuk dalam lagu. </w:t>
      </w:r>
      <w:r w:rsidR="00CD59C4" w:rsidRPr="00F03E86">
        <w:rPr>
          <w:rFonts w:ascii="Book Antiqua" w:hAnsi="Book Antiqua" w:cs="Times New Roman"/>
          <w:lang w:val="id-ID"/>
        </w:rPr>
        <w:t xml:space="preserve"> </w:t>
      </w:r>
    </w:p>
    <w:p w14:paraId="27A02007" w14:textId="77777777" w:rsidR="00174C2D" w:rsidRPr="00F03E86" w:rsidRDefault="00E778AF" w:rsidP="000E01E8">
      <w:pPr>
        <w:spacing w:after="0" w:line="240" w:lineRule="auto"/>
        <w:ind w:firstLine="454"/>
        <w:jc w:val="both"/>
        <w:rPr>
          <w:rFonts w:ascii="Book Antiqua" w:hAnsi="Book Antiqua" w:cs="Times New Roman"/>
        </w:rPr>
      </w:pPr>
      <w:r w:rsidRPr="00F03E86">
        <w:rPr>
          <w:rFonts w:ascii="Book Antiqua" w:hAnsi="Book Antiqua" w:cs="Times New Roman"/>
        </w:rPr>
        <w:t>Tembang bawa dalam lagu campursari berfungsi sebagai pembuka lagu. Hal tersebut seperti sudah diungkapkan oleh Suyoto, Ha</w:t>
      </w:r>
      <w:r w:rsidR="00837689" w:rsidRPr="00F03E86">
        <w:rPr>
          <w:rFonts w:ascii="Book Antiqua" w:hAnsi="Book Antiqua" w:cs="Times New Roman"/>
        </w:rPr>
        <w:t xml:space="preserve">ryono, dan Hastanto </w:t>
      </w:r>
      <w:r w:rsidRPr="00F03E86">
        <w:rPr>
          <w:rFonts w:ascii="Book Antiqua" w:hAnsi="Book Antiqua" w:cs="Times New Roman"/>
        </w:rPr>
        <w:t xml:space="preserve">bahwa pada dua dasa warsa terkahir ini, tembang </w:t>
      </w:r>
      <w:r w:rsidRPr="00F03E86">
        <w:rPr>
          <w:rFonts w:ascii="Book Antiqua" w:hAnsi="Book Antiqua" w:cs="Times New Roman"/>
          <w:i/>
        </w:rPr>
        <w:t>bawa</w:t>
      </w:r>
      <w:r w:rsidRPr="00F03E86">
        <w:rPr>
          <w:rFonts w:ascii="Book Antiqua" w:hAnsi="Book Antiqua" w:cs="Times New Roman"/>
        </w:rPr>
        <w:t xml:space="preserve"> sudah mulai masuk dalam musik campursari</w:t>
      </w:r>
      <w:r w:rsidR="00837689" w:rsidRPr="00F03E86">
        <w:rPr>
          <w:rFonts w:ascii="Book Antiqua" w:hAnsi="Book Antiqua" w:cs="Times New Roman"/>
        </w:rPr>
        <w:t xml:space="preserve"> </w:t>
      </w:r>
      <w:r w:rsidR="00837689" w:rsidRPr="00F03E86">
        <w:rPr>
          <w:rFonts w:ascii="Book Antiqua" w:hAnsi="Book Antiqua" w:cs="Times New Roman"/>
        </w:rPr>
        <w:fldChar w:fldCharType="begin" w:fldLock="1"/>
      </w:r>
      <w:r w:rsidR="002D33E2" w:rsidRPr="00F03E86">
        <w:rPr>
          <w:rFonts w:ascii="Book Antiqua" w:hAnsi="Book Antiqua" w:cs="Times New Roman"/>
        </w:rPr>
        <w:instrText>ADDIN CSL_CITATION {"citationItems":[{"id":"ITEM-1","itemData":{"ISSN":"2085-9910","author":[{"dropping-particle":"","family":"Suyoto","given":"","non-dropping-particle":"","parse-names":false,"suffix":""},{"dropping-particle":"","family":"Haryono","given":"Timbul","non-dropping-particle":"","parse-names":false,"suffix":""},{"dropping-particle":"","family":"Hastanto","given":"","non-dropping-particle":"","parse-names":false,"suffix":""}],"container-title":"Resital: Jurnal Seni Pertunjukan","id":"ITEM-1","issue":"1","issued":{"date-parts":[["2015"]]},"page":"36-51","title":"Estetika Bawa dalam Karawitan Gaya Surakarta","type":"article-journal","volume":"16"},"uris":["http://www.mendeley.com/documents/?uuid=b5c202c6-365d-44d2-a63d-b4996375f8ec"]}],"mendeley":{"formattedCitation":"(Suyoto et al., 2015)","manualFormatting":"(2015)","plainTextFormattedCitation":"(Suyoto et al., 2015)","previouslyFormattedCitation":"(Suyoto et al., 2015)"},"properties":{"noteIndex":0},"schema":"https://github.com/citation-style-language/schema/raw/master/csl-citation.json"}</w:instrText>
      </w:r>
      <w:r w:rsidR="00837689" w:rsidRPr="00F03E86">
        <w:rPr>
          <w:rFonts w:ascii="Book Antiqua" w:hAnsi="Book Antiqua" w:cs="Times New Roman"/>
        </w:rPr>
        <w:fldChar w:fldCharType="separate"/>
      </w:r>
      <w:r w:rsidR="00837689" w:rsidRPr="00F03E86">
        <w:rPr>
          <w:rFonts w:ascii="Book Antiqua" w:hAnsi="Book Antiqua" w:cs="Times New Roman"/>
          <w:noProof/>
        </w:rPr>
        <w:t>(2015)</w:t>
      </w:r>
      <w:r w:rsidR="00837689" w:rsidRPr="00F03E86">
        <w:rPr>
          <w:rFonts w:ascii="Book Antiqua" w:hAnsi="Book Antiqua" w:cs="Times New Roman"/>
        </w:rPr>
        <w:fldChar w:fldCharType="end"/>
      </w:r>
      <w:r w:rsidRPr="00F03E86">
        <w:rPr>
          <w:rFonts w:ascii="Book Antiqua" w:hAnsi="Book Antiqua" w:cs="Times New Roman"/>
        </w:rPr>
        <w:t xml:space="preserve">. Walaupun bentuk yang dijsaikan masih sebatas pada </w:t>
      </w:r>
      <w:r w:rsidRPr="00F03E86">
        <w:rPr>
          <w:rFonts w:ascii="Book Antiqua" w:hAnsi="Book Antiqua" w:cs="Times New Roman"/>
          <w:i/>
        </w:rPr>
        <w:t>bawa</w:t>
      </w:r>
      <w:r w:rsidRPr="00F03E86">
        <w:rPr>
          <w:rFonts w:ascii="Book Antiqua" w:hAnsi="Book Antiqua" w:cs="Times New Roman"/>
        </w:rPr>
        <w:t xml:space="preserve"> yang berbentuk tembang macapat. Dalam tembang campursari bawa digunakan sebagai awalan atau intro kemudian dilanjutkan dengan langgam sebagai </w:t>
      </w:r>
      <w:r w:rsidRPr="00F03E86">
        <w:rPr>
          <w:rFonts w:ascii="Book Antiqua" w:hAnsi="Book Antiqua" w:cs="Times New Roman"/>
          <w:i/>
        </w:rPr>
        <w:t>dhawah</w:t>
      </w:r>
      <w:r w:rsidRPr="00F03E86">
        <w:rPr>
          <w:rFonts w:ascii="Book Antiqua" w:hAnsi="Book Antiqua" w:cs="Times New Roman"/>
        </w:rPr>
        <w:t xml:space="preserve">-nya atau masuk lagu. Hal ini dikarenakan musik campursari jarang atau hampir tidak pernah menyajikan </w:t>
      </w:r>
      <w:r w:rsidRPr="00F03E86">
        <w:rPr>
          <w:rFonts w:ascii="Book Antiqua" w:hAnsi="Book Antiqua" w:cs="Times New Roman"/>
          <w:i/>
        </w:rPr>
        <w:t>gendhing-gendhing</w:t>
      </w:r>
      <w:r w:rsidRPr="00F03E86">
        <w:rPr>
          <w:rFonts w:ascii="Book Antiqua" w:hAnsi="Book Antiqua" w:cs="Times New Roman"/>
        </w:rPr>
        <w:t xml:space="preserve"> atau iringan lagu seperti dalam iringan karawitan. </w:t>
      </w:r>
      <w:r w:rsidR="00174C2D" w:rsidRPr="00F03E86">
        <w:rPr>
          <w:rFonts w:ascii="Book Antiqua" w:hAnsi="Book Antiqua" w:cs="Times New Roman"/>
        </w:rPr>
        <w:t xml:space="preserve">Selain itu, adanya </w:t>
      </w:r>
      <w:r w:rsidR="00174C2D" w:rsidRPr="00F03E86">
        <w:rPr>
          <w:rFonts w:ascii="Book Antiqua" w:hAnsi="Book Antiqua" w:cs="Times New Roman"/>
          <w:i/>
        </w:rPr>
        <w:t>tembang bawa</w:t>
      </w:r>
      <w:r w:rsidR="00174C2D" w:rsidRPr="00F03E86">
        <w:rPr>
          <w:rFonts w:ascii="Book Antiqua" w:hAnsi="Book Antiqua" w:cs="Times New Roman"/>
        </w:rPr>
        <w:t xml:space="preserve"> dapat digunakan sebagai sarana interaksi antara penyanyi dan </w:t>
      </w:r>
      <w:r w:rsidR="00837689" w:rsidRPr="00F03E86">
        <w:rPr>
          <w:rFonts w:ascii="Book Antiqua" w:hAnsi="Book Antiqua" w:cs="Times New Roman"/>
        </w:rPr>
        <w:t>pembawa acara</w:t>
      </w:r>
      <w:r w:rsidR="00174C2D" w:rsidRPr="00F03E86">
        <w:rPr>
          <w:rFonts w:ascii="Book Antiqua" w:hAnsi="Book Antiqua" w:cs="Times New Roman"/>
        </w:rPr>
        <w:t xml:space="preserve"> atau bahkan dengan penonton. Hal ini dapat diketahui ketika pada saat melantunka</w:t>
      </w:r>
      <w:r w:rsidR="00154512" w:rsidRPr="00F03E86">
        <w:rPr>
          <w:rFonts w:ascii="Book Antiqua" w:hAnsi="Book Antiqua" w:cs="Times New Roman"/>
        </w:rPr>
        <w:t>n</w:t>
      </w:r>
      <w:r w:rsidR="00174C2D" w:rsidRPr="00F03E86">
        <w:rPr>
          <w:rFonts w:ascii="Book Antiqua" w:hAnsi="Book Antiqua" w:cs="Times New Roman"/>
        </w:rPr>
        <w:t xml:space="preserve"> bawa penyanyi atau pem-</w:t>
      </w:r>
      <w:r w:rsidR="00174C2D" w:rsidRPr="00F03E86">
        <w:rPr>
          <w:rFonts w:ascii="Book Antiqua" w:hAnsi="Book Antiqua" w:cs="Times New Roman"/>
          <w:i/>
        </w:rPr>
        <w:t>bawa</w:t>
      </w:r>
      <w:r w:rsidR="00174C2D" w:rsidRPr="00F03E86">
        <w:rPr>
          <w:rFonts w:ascii="Book Antiqua" w:hAnsi="Book Antiqua" w:cs="Times New Roman"/>
        </w:rPr>
        <w:t xml:space="preserve"> biasanya tidak langsung utuh menyelesaikan tembang bawa. Tetapi di sela-selanya pasti terdapat dialog dengan </w:t>
      </w:r>
      <w:r w:rsidR="00837689" w:rsidRPr="00F03E86">
        <w:rPr>
          <w:rFonts w:ascii="Book Antiqua" w:hAnsi="Book Antiqua" w:cs="Times New Roman"/>
        </w:rPr>
        <w:t>pembawa acara</w:t>
      </w:r>
      <w:r w:rsidR="00174C2D" w:rsidRPr="00F03E86">
        <w:rPr>
          <w:rFonts w:ascii="Book Antiqua" w:hAnsi="Book Antiqua" w:cs="Times New Roman"/>
        </w:rPr>
        <w:t xml:space="preserve"> atau penonton. Bahkan dialog-dialog tersebut kerap kali mengandung unsur humor yang dapat memancing gelak tawa penonton atau hadirin pada saat itu. Jadi, adanya</w:t>
      </w:r>
      <w:r w:rsidR="00900E9C" w:rsidRPr="00F03E86">
        <w:rPr>
          <w:rFonts w:ascii="Book Antiqua" w:hAnsi="Book Antiqua" w:cs="Times New Roman"/>
          <w:lang w:val="id-ID"/>
        </w:rPr>
        <w:t xml:space="preserve"> </w:t>
      </w:r>
      <w:r w:rsidR="00900E9C" w:rsidRPr="00F03E86">
        <w:rPr>
          <w:rFonts w:ascii="Book Antiqua" w:hAnsi="Book Antiqua" w:cs="Times New Roman"/>
          <w:i/>
          <w:lang w:val="id-ID"/>
        </w:rPr>
        <w:t>tembang</w:t>
      </w:r>
      <w:r w:rsidR="00174C2D" w:rsidRPr="00F03E86">
        <w:rPr>
          <w:rFonts w:ascii="Book Antiqua" w:hAnsi="Book Antiqua" w:cs="Times New Roman"/>
          <w:i/>
        </w:rPr>
        <w:t xml:space="preserve"> bawa</w:t>
      </w:r>
      <w:r w:rsidR="00174C2D" w:rsidRPr="00F03E86">
        <w:rPr>
          <w:rFonts w:ascii="Book Antiqua" w:hAnsi="Book Antiqua" w:cs="Times New Roman"/>
        </w:rPr>
        <w:t xml:space="preserve"> dan pem-</w:t>
      </w:r>
      <w:r w:rsidR="00174C2D" w:rsidRPr="00F03E86">
        <w:rPr>
          <w:rFonts w:ascii="Book Antiqua" w:hAnsi="Book Antiqua" w:cs="Times New Roman"/>
          <w:i/>
        </w:rPr>
        <w:t>bawa</w:t>
      </w:r>
      <w:r w:rsidR="00174C2D" w:rsidRPr="00F03E86">
        <w:rPr>
          <w:rFonts w:ascii="Book Antiqua" w:hAnsi="Book Antiqua" w:cs="Times New Roman"/>
        </w:rPr>
        <w:t xml:space="preserve"> dalam suatu </w:t>
      </w:r>
      <w:r w:rsidR="00900E9C" w:rsidRPr="00F03E86">
        <w:rPr>
          <w:rFonts w:ascii="Book Antiqua" w:hAnsi="Book Antiqua" w:cs="Times New Roman"/>
          <w:lang w:val="id-ID"/>
        </w:rPr>
        <w:t>pementasan</w:t>
      </w:r>
      <w:r w:rsidR="00174C2D" w:rsidRPr="00F03E86">
        <w:rPr>
          <w:rFonts w:ascii="Book Antiqua" w:hAnsi="Book Antiqua" w:cs="Times New Roman"/>
        </w:rPr>
        <w:t xml:space="preserve"> campursari sekarang menjadi suatu daya tarik tersendiri. Bahkan para lawak atau sering disebut </w:t>
      </w:r>
      <w:r w:rsidR="00174C2D" w:rsidRPr="00F03E86">
        <w:rPr>
          <w:rFonts w:ascii="Book Antiqua" w:hAnsi="Book Antiqua" w:cs="Times New Roman"/>
          <w:i/>
        </w:rPr>
        <w:t>dhagelan</w:t>
      </w:r>
      <w:r w:rsidR="00174C2D" w:rsidRPr="00F03E86">
        <w:rPr>
          <w:rFonts w:ascii="Book Antiqua" w:hAnsi="Book Antiqua" w:cs="Times New Roman"/>
        </w:rPr>
        <w:t xml:space="preserve"> sekarang harus mempunyai kemampuan khusus, yaitu bisa menyanyikan tembang bawa sebagai nilai tambah. </w:t>
      </w:r>
    </w:p>
    <w:p w14:paraId="44F98735" w14:textId="77777777" w:rsidR="00454697" w:rsidRPr="00F03E86" w:rsidRDefault="00174C2D" w:rsidP="000E01E8">
      <w:pPr>
        <w:spacing w:after="0" w:line="240" w:lineRule="auto"/>
        <w:ind w:firstLine="454"/>
        <w:jc w:val="both"/>
        <w:rPr>
          <w:rFonts w:ascii="Book Antiqua" w:hAnsi="Book Antiqua" w:cs="Times New Roman"/>
        </w:rPr>
      </w:pPr>
      <w:r w:rsidRPr="00F03E86">
        <w:rPr>
          <w:rFonts w:ascii="Book Antiqua" w:hAnsi="Book Antiqua" w:cs="Times New Roman"/>
        </w:rPr>
        <w:t xml:space="preserve">Selain sebagai intro atau awalan masuknya lagu campursari. Tembang bawa juga berfungsi sebagai pengantar pemahaman pendengar atau penonton mengenai isi lagu campursari </w:t>
      </w:r>
      <w:r w:rsidR="00154512" w:rsidRPr="00F03E86">
        <w:rPr>
          <w:rFonts w:ascii="Book Antiqua" w:hAnsi="Book Antiqua" w:cs="Times New Roman"/>
        </w:rPr>
        <w:t xml:space="preserve">yang </w:t>
      </w:r>
      <w:proofErr w:type="gramStart"/>
      <w:r w:rsidR="00154512" w:rsidRPr="00F03E86">
        <w:rPr>
          <w:rFonts w:ascii="Book Antiqua" w:hAnsi="Book Antiqua" w:cs="Times New Roman"/>
        </w:rPr>
        <w:t>akan</w:t>
      </w:r>
      <w:proofErr w:type="gramEnd"/>
      <w:r w:rsidR="00154512" w:rsidRPr="00F03E86">
        <w:rPr>
          <w:rFonts w:ascii="Book Antiqua" w:hAnsi="Book Antiqua" w:cs="Times New Roman"/>
        </w:rPr>
        <w:t xml:space="preserve"> dinyanyikan</w:t>
      </w:r>
      <w:r w:rsidRPr="00F03E86">
        <w:rPr>
          <w:rFonts w:ascii="Book Antiqua" w:hAnsi="Book Antiqua" w:cs="Times New Roman"/>
        </w:rPr>
        <w:t xml:space="preserve">. Hal ini dapat dilihat dari sampel beberapa </w:t>
      </w:r>
      <w:r w:rsidRPr="00F03E86">
        <w:rPr>
          <w:rFonts w:ascii="Book Antiqua" w:hAnsi="Book Antiqua" w:cs="Times New Roman"/>
          <w:i/>
        </w:rPr>
        <w:t>tembang bawa</w:t>
      </w:r>
      <w:r w:rsidRPr="00F03E86">
        <w:rPr>
          <w:rFonts w:ascii="Book Antiqua" w:hAnsi="Book Antiqua" w:cs="Times New Roman"/>
        </w:rPr>
        <w:t xml:space="preserve"> </w:t>
      </w:r>
      <w:r w:rsidR="00F72D65" w:rsidRPr="00F03E86">
        <w:rPr>
          <w:rFonts w:ascii="Book Antiqua" w:hAnsi="Book Antiqua" w:cs="Times New Roman"/>
        </w:rPr>
        <w:t>yang sudah dianalisis</w:t>
      </w:r>
      <w:r w:rsidRPr="00F03E86">
        <w:rPr>
          <w:rFonts w:ascii="Book Antiqua" w:hAnsi="Book Antiqua" w:cs="Times New Roman"/>
        </w:rPr>
        <w:t xml:space="preserve">, </w:t>
      </w:r>
      <w:r w:rsidR="00CA5452" w:rsidRPr="00F03E86">
        <w:rPr>
          <w:rFonts w:ascii="Book Antiqua" w:hAnsi="Book Antiqua" w:cs="Times New Roman"/>
        </w:rPr>
        <w:t xml:space="preserve">secara garis besar menggambarkan mengenai isi atau kandungan lagu campurari. Seperti </w:t>
      </w:r>
      <w:r w:rsidR="00CA5452" w:rsidRPr="00F03E86">
        <w:rPr>
          <w:rFonts w:ascii="Book Antiqua" w:hAnsi="Book Antiqua" w:cs="Times New Roman"/>
          <w:i/>
        </w:rPr>
        <w:t>bawa kanca tani</w:t>
      </w:r>
      <w:r w:rsidR="00CA5452" w:rsidRPr="00F03E86">
        <w:rPr>
          <w:rFonts w:ascii="Book Antiqua" w:hAnsi="Book Antiqua" w:cs="Times New Roman"/>
        </w:rPr>
        <w:t xml:space="preserve"> menggambarkan isi lagu dari langgam </w:t>
      </w:r>
      <w:r w:rsidR="00CA5452" w:rsidRPr="00F03E86">
        <w:rPr>
          <w:rFonts w:ascii="Book Antiqua" w:hAnsi="Book Antiqua" w:cs="Times New Roman"/>
          <w:i/>
        </w:rPr>
        <w:t>kanca tani</w:t>
      </w:r>
      <w:r w:rsidR="00CA5452" w:rsidRPr="00F03E86">
        <w:rPr>
          <w:rFonts w:ascii="Book Antiqua" w:hAnsi="Book Antiqua" w:cs="Times New Roman"/>
        </w:rPr>
        <w:t xml:space="preserve"> yang menceritakan tentang </w:t>
      </w:r>
      <w:r w:rsidR="00CA5452" w:rsidRPr="00F03E86">
        <w:rPr>
          <w:rFonts w:ascii="Book Antiqua" w:hAnsi="Book Antiqua" w:cs="Times New Roman"/>
        </w:rPr>
        <w:lastRenderedPageBreak/>
        <w:t xml:space="preserve">kehidupan para petani, tembang </w:t>
      </w:r>
      <w:r w:rsidR="00CA5452" w:rsidRPr="00F03E86">
        <w:rPr>
          <w:rFonts w:ascii="Book Antiqua" w:hAnsi="Book Antiqua" w:cs="Times New Roman"/>
          <w:i/>
        </w:rPr>
        <w:t>bawa nyidham sari</w:t>
      </w:r>
      <w:r w:rsidR="00CA5452" w:rsidRPr="00F03E86">
        <w:rPr>
          <w:rFonts w:ascii="Book Antiqua" w:hAnsi="Book Antiqua" w:cs="Times New Roman"/>
        </w:rPr>
        <w:t xml:space="preserve"> menceritakan mengenai kandungan lagu </w:t>
      </w:r>
      <w:r w:rsidR="00CA5452" w:rsidRPr="00F03E86">
        <w:rPr>
          <w:rFonts w:ascii="Book Antiqua" w:hAnsi="Book Antiqua" w:cs="Times New Roman"/>
          <w:i/>
        </w:rPr>
        <w:t>nyidham sari</w:t>
      </w:r>
      <w:r w:rsidR="00CA5452" w:rsidRPr="00F03E86">
        <w:rPr>
          <w:rFonts w:ascii="Book Antiqua" w:hAnsi="Book Antiqua" w:cs="Times New Roman"/>
        </w:rPr>
        <w:t xml:space="preserve"> yang menceritakan tentang </w:t>
      </w:r>
      <w:r w:rsidR="00E04F4B" w:rsidRPr="00F03E86">
        <w:rPr>
          <w:rFonts w:ascii="Book Antiqua" w:hAnsi="Book Antiqua" w:cs="Times New Roman"/>
        </w:rPr>
        <w:t>seorang yang sedang jatuh cinta</w:t>
      </w:r>
      <w:r w:rsidR="00F72D65" w:rsidRPr="00F03E86">
        <w:rPr>
          <w:rFonts w:ascii="Book Antiqua" w:hAnsi="Book Antiqua" w:cs="Times New Roman"/>
        </w:rPr>
        <w:t xml:space="preserve"> kepada seseorang yang menjadi pujaan hatinya</w:t>
      </w:r>
      <w:r w:rsidR="00E04F4B" w:rsidRPr="00F03E86">
        <w:rPr>
          <w:rFonts w:ascii="Book Antiqua" w:hAnsi="Book Antiqua" w:cs="Times New Roman"/>
        </w:rPr>
        <w:t xml:space="preserve">, dan tembang </w:t>
      </w:r>
      <w:r w:rsidR="00E04F4B" w:rsidRPr="00F03E86">
        <w:rPr>
          <w:rFonts w:ascii="Book Antiqua" w:hAnsi="Book Antiqua" w:cs="Times New Roman"/>
          <w:i/>
        </w:rPr>
        <w:t>bawa pepeling</w:t>
      </w:r>
      <w:r w:rsidR="00E04F4B" w:rsidRPr="00F03E86">
        <w:rPr>
          <w:rFonts w:ascii="Book Antiqua" w:hAnsi="Book Antiqua" w:cs="Times New Roman"/>
        </w:rPr>
        <w:t xml:space="preserve"> yang menceritakan men</w:t>
      </w:r>
      <w:r w:rsidR="00AD3BA3" w:rsidRPr="00F03E86">
        <w:rPr>
          <w:rFonts w:ascii="Book Antiqua" w:hAnsi="Book Antiqua" w:cs="Times New Roman"/>
        </w:rPr>
        <w:t>genai pentingnya menjaga rukun I</w:t>
      </w:r>
      <w:r w:rsidR="00E04F4B" w:rsidRPr="00F03E86">
        <w:rPr>
          <w:rFonts w:ascii="Book Antiqua" w:hAnsi="Book Antiqua" w:cs="Times New Roman"/>
        </w:rPr>
        <w:t xml:space="preserve">slam, seperti isi lagu </w:t>
      </w:r>
      <w:r w:rsidR="00E04F4B" w:rsidRPr="00F03E86">
        <w:rPr>
          <w:rFonts w:ascii="Book Antiqua" w:hAnsi="Book Antiqua" w:cs="Times New Roman"/>
          <w:i/>
        </w:rPr>
        <w:t>pepeling</w:t>
      </w:r>
      <w:r w:rsidR="00E04F4B" w:rsidRPr="00F03E86">
        <w:rPr>
          <w:rFonts w:ascii="Book Antiqua" w:hAnsi="Book Antiqua" w:cs="Times New Roman"/>
        </w:rPr>
        <w:t xml:space="preserve"> yang menceritakan mengenai pentingnya shalat. </w:t>
      </w:r>
      <w:r w:rsidR="00454697" w:rsidRPr="00F03E86">
        <w:rPr>
          <w:rFonts w:ascii="Book Antiqua" w:hAnsi="Book Antiqua" w:cs="Times New Roman"/>
        </w:rPr>
        <w:t>Akan tetapi, beberapa lagu campursari tidak menggunakan bawa. Utamanya lagu-lagu campusari keluaran terbaru atau moder</w:t>
      </w:r>
      <w:r w:rsidR="00AD3BA3" w:rsidRPr="00F03E86">
        <w:rPr>
          <w:rFonts w:ascii="Book Antiqua" w:hAnsi="Book Antiqua" w:cs="Times New Roman"/>
        </w:rPr>
        <w:t>n</w:t>
      </w:r>
      <w:r w:rsidR="00454697" w:rsidRPr="00F03E86">
        <w:rPr>
          <w:rFonts w:ascii="Book Antiqua" w:hAnsi="Book Antiqua" w:cs="Times New Roman"/>
        </w:rPr>
        <w:t xml:space="preserve">, seperti lagu-lagu ciptaan Cak Diqin dan Sony Joss. Kebanyakan dari lagu-lagu campursari terbaru saat ini hanya mementingkan unsur keindahan irama dan pasar saja, tetapi menihilkan unsur-unsur lain, seperti unsur </w:t>
      </w:r>
      <w:r w:rsidR="001D6DDC" w:rsidRPr="00F03E86">
        <w:rPr>
          <w:rFonts w:ascii="Book Antiqua" w:hAnsi="Book Antiqua" w:cs="Times New Roman"/>
        </w:rPr>
        <w:t xml:space="preserve">etika dan </w:t>
      </w:r>
      <w:r w:rsidR="00454697" w:rsidRPr="00F03E86">
        <w:rPr>
          <w:rFonts w:ascii="Book Antiqua" w:hAnsi="Book Antiqua" w:cs="Times New Roman"/>
        </w:rPr>
        <w:t xml:space="preserve">estetika bahasa, </w:t>
      </w:r>
      <w:r w:rsidR="001D6DDC" w:rsidRPr="00F03E86">
        <w:rPr>
          <w:rFonts w:ascii="Book Antiqua" w:hAnsi="Book Antiqua" w:cs="Times New Roman"/>
        </w:rPr>
        <w:t>serta</w:t>
      </w:r>
      <w:r w:rsidR="00454697" w:rsidRPr="00F03E86">
        <w:rPr>
          <w:rFonts w:ascii="Book Antiqua" w:hAnsi="Book Antiqua" w:cs="Times New Roman"/>
        </w:rPr>
        <w:t xml:space="preserve"> unsur kedalaman makna atau pesan yang terkandung dalam lagu campurari. Sehingga judul-judul dan bahasa yang digunakan dalam lagu campursari di masa kini cenderung bahasa-bahasa yang lebih vulgar bila dibandhing dengan lagu-lagu atau langgam campursari ciptaan Ki Narto Sabdo ataupun Manthous. Selain itu, tidak adanya bawa dalam beberapa lagu campursari juga berkaitan dengan proses penciptaannya. Karena ada beberapa seniman dalam menciptakan lagu hanya sekedarnya saja, dan menganggap hadirnya tembang bawa dalam lagu campursari bukanlah menjadi suatu keharusan. </w:t>
      </w:r>
    </w:p>
    <w:p w14:paraId="33C4CDDA" w14:textId="77777777" w:rsidR="00454697" w:rsidRPr="00F03E86" w:rsidRDefault="00454697" w:rsidP="000E01E8">
      <w:pPr>
        <w:spacing w:line="240" w:lineRule="auto"/>
        <w:jc w:val="both"/>
        <w:rPr>
          <w:rFonts w:ascii="Book Antiqua" w:hAnsi="Book Antiqua" w:cs="Times New Roman"/>
        </w:rPr>
      </w:pPr>
    </w:p>
    <w:p w14:paraId="2019F69E" w14:textId="77777777" w:rsidR="00454697" w:rsidRPr="00F03E86" w:rsidRDefault="00454697" w:rsidP="000E01E8">
      <w:pPr>
        <w:pStyle w:val="ListParagraph"/>
        <w:numPr>
          <w:ilvl w:val="0"/>
          <w:numId w:val="4"/>
        </w:numPr>
        <w:spacing w:after="0" w:line="240" w:lineRule="auto"/>
        <w:ind w:left="426"/>
        <w:jc w:val="both"/>
        <w:rPr>
          <w:rFonts w:ascii="Book Antiqua" w:hAnsi="Book Antiqua" w:cs="Times New Roman"/>
          <w:b/>
        </w:rPr>
      </w:pPr>
      <w:r w:rsidRPr="00F03E86">
        <w:rPr>
          <w:rFonts w:ascii="Book Antiqua" w:hAnsi="Book Antiqua" w:cs="Times New Roman"/>
          <w:b/>
        </w:rPr>
        <w:t>Simpulan</w:t>
      </w:r>
    </w:p>
    <w:p w14:paraId="1F16DDBF" w14:textId="77777777" w:rsidR="00E64C88" w:rsidRPr="00F03E86" w:rsidRDefault="00454697" w:rsidP="000E01E8">
      <w:pPr>
        <w:spacing w:after="0" w:line="240" w:lineRule="auto"/>
        <w:jc w:val="both"/>
        <w:rPr>
          <w:rFonts w:ascii="Book Antiqua" w:hAnsi="Book Antiqua" w:cs="Times New Roman"/>
        </w:rPr>
      </w:pPr>
      <w:r w:rsidRPr="00F03E86">
        <w:rPr>
          <w:rFonts w:ascii="Book Antiqua" w:hAnsi="Book Antiqua" w:cs="Times New Roman"/>
        </w:rPr>
        <w:t xml:space="preserve">Tembang </w:t>
      </w:r>
      <w:r w:rsidRPr="00F03E86">
        <w:rPr>
          <w:rFonts w:ascii="Book Antiqua" w:hAnsi="Book Antiqua" w:cs="Times New Roman"/>
          <w:i/>
        </w:rPr>
        <w:t>bawa</w:t>
      </w:r>
      <w:r w:rsidRPr="00F03E86">
        <w:rPr>
          <w:rFonts w:ascii="Book Antiqua" w:hAnsi="Book Antiqua" w:cs="Times New Roman"/>
        </w:rPr>
        <w:t xml:space="preserve"> merupakan tembang yang indepen dan berdiri sendiri serta memiliki kewibawaan. Hal ini dikarenakan pada awalnya, para pelantun </w:t>
      </w:r>
      <w:r w:rsidRPr="00F03E86">
        <w:rPr>
          <w:rFonts w:ascii="Book Antiqua" w:hAnsi="Book Antiqua" w:cs="Times New Roman"/>
          <w:i/>
        </w:rPr>
        <w:t>bawa</w:t>
      </w:r>
      <w:r w:rsidRPr="00F03E86">
        <w:rPr>
          <w:rFonts w:ascii="Book Antiqua" w:hAnsi="Book Antiqua" w:cs="Times New Roman"/>
        </w:rPr>
        <w:t xml:space="preserve"> adalah laki-laki, sehingga pada saat melantunkan tembang </w:t>
      </w:r>
      <w:r w:rsidRPr="00F03E86">
        <w:rPr>
          <w:rFonts w:ascii="Book Antiqua" w:hAnsi="Book Antiqua" w:cs="Times New Roman"/>
          <w:i/>
        </w:rPr>
        <w:t>bawa</w:t>
      </w:r>
      <w:r w:rsidRPr="00F03E86">
        <w:rPr>
          <w:rFonts w:ascii="Book Antiqua" w:hAnsi="Book Antiqua" w:cs="Times New Roman"/>
        </w:rPr>
        <w:t xml:space="preserve"> terlihat berwibawa. Tembang </w:t>
      </w:r>
      <w:r w:rsidRPr="00F03E86">
        <w:rPr>
          <w:rFonts w:ascii="Book Antiqua" w:hAnsi="Book Antiqua" w:cs="Times New Roman"/>
          <w:i/>
        </w:rPr>
        <w:t>bawa</w:t>
      </w:r>
      <w:r w:rsidRPr="00F03E86">
        <w:rPr>
          <w:rFonts w:ascii="Book Antiqua" w:hAnsi="Book Antiqua" w:cs="Times New Roman"/>
        </w:rPr>
        <w:t xml:space="preserve"> memiliki banyak bentuk, bisa berbentuk </w:t>
      </w:r>
      <w:r w:rsidRPr="00F03E86">
        <w:rPr>
          <w:rFonts w:ascii="Book Antiqua" w:hAnsi="Book Antiqua" w:cs="Times New Roman"/>
          <w:i/>
        </w:rPr>
        <w:t xml:space="preserve">sekar ageng, sekar tengahan, </w:t>
      </w:r>
      <w:r w:rsidRPr="00F03E86">
        <w:rPr>
          <w:rFonts w:ascii="Book Antiqua" w:hAnsi="Book Antiqua" w:cs="Times New Roman"/>
        </w:rPr>
        <w:t xml:space="preserve">maupun berbentuk </w:t>
      </w:r>
      <w:r w:rsidRPr="00F03E86">
        <w:rPr>
          <w:rFonts w:ascii="Book Antiqua" w:hAnsi="Book Antiqua" w:cs="Times New Roman"/>
          <w:i/>
        </w:rPr>
        <w:t>sekar alit (macapat).</w:t>
      </w:r>
      <w:r w:rsidRPr="00F03E86">
        <w:rPr>
          <w:rFonts w:ascii="Book Antiqua" w:hAnsi="Book Antiqua" w:cs="Times New Roman"/>
        </w:rPr>
        <w:t xml:space="preserve"> Pada awalnya </w:t>
      </w:r>
      <w:r w:rsidRPr="00F03E86">
        <w:rPr>
          <w:rFonts w:ascii="Book Antiqua" w:hAnsi="Book Antiqua" w:cs="Times New Roman"/>
          <w:i/>
        </w:rPr>
        <w:t>bawa</w:t>
      </w:r>
      <w:r w:rsidRPr="00F03E86">
        <w:rPr>
          <w:rFonts w:ascii="Book Antiqua" w:hAnsi="Book Antiqua" w:cs="Times New Roman"/>
        </w:rPr>
        <w:t xml:space="preserve"> hanya digunakan dalam karawitan, </w:t>
      </w:r>
      <w:r w:rsidRPr="00F03E86">
        <w:rPr>
          <w:rFonts w:ascii="Book Antiqua" w:hAnsi="Book Antiqua" w:cs="Times New Roman"/>
          <w:i/>
        </w:rPr>
        <w:t>santiswaran</w:t>
      </w:r>
      <w:r w:rsidRPr="00F03E86">
        <w:rPr>
          <w:rFonts w:ascii="Book Antiqua" w:hAnsi="Book Antiqua" w:cs="Times New Roman"/>
        </w:rPr>
        <w:t xml:space="preserve">, musik-musik </w:t>
      </w:r>
      <w:r w:rsidRPr="00F03E86">
        <w:rPr>
          <w:rFonts w:ascii="Book Antiqua" w:hAnsi="Book Antiqua" w:cs="Times New Roman"/>
          <w:i/>
        </w:rPr>
        <w:t>klenengan</w:t>
      </w:r>
      <w:r w:rsidRPr="00F03E86">
        <w:rPr>
          <w:rFonts w:ascii="Book Antiqua" w:hAnsi="Book Antiqua" w:cs="Times New Roman"/>
        </w:rPr>
        <w:t>. Akan tetapi, setelah tahun 1970-</w:t>
      </w:r>
      <w:proofErr w:type="gramStart"/>
      <w:r w:rsidRPr="00F03E86">
        <w:rPr>
          <w:rFonts w:ascii="Book Antiqua" w:hAnsi="Book Antiqua" w:cs="Times New Roman"/>
        </w:rPr>
        <w:t>an</w:t>
      </w:r>
      <w:proofErr w:type="gramEnd"/>
      <w:r w:rsidRPr="00F03E86">
        <w:rPr>
          <w:rFonts w:ascii="Book Antiqua" w:hAnsi="Book Antiqua" w:cs="Times New Roman"/>
        </w:rPr>
        <w:t xml:space="preserve"> tembang </w:t>
      </w:r>
      <w:r w:rsidRPr="00F03E86">
        <w:rPr>
          <w:rFonts w:ascii="Book Antiqua" w:hAnsi="Book Antiqua" w:cs="Times New Roman"/>
          <w:i/>
        </w:rPr>
        <w:t>bawa</w:t>
      </w:r>
      <w:r w:rsidRPr="00F03E86">
        <w:rPr>
          <w:rFonts w:ascii="Book Antiqua" w:hAnsi="Book Antiqua" w:cs="Times New Roman"/>
        </w:rPr>
        <w:t xml:space="preserve"> sudah mulai merambah pada genre musik campursari dan menjadi semakin digandrungi. Bahkan, sekarang hadirnya </w:t>
      </w:r>
      <w:r w:rsidR="00880370" w:rsidRPr="00F03E86">
        <w:rPr>
          <w:rFonts w:ascii="Book Antiqua" w:hAnsi="Book Antiqua" w:cs="Times New Roman"/>
        </w:rPr>
        <w:t>tembang</w:t>
      </w:r>
      <w:r w:rsidRPr="00F03E86">
        <w:rPr>
          <w:rFonts w:ascii="Book Antiqua" w:hAnsi="Book Antiqua" w:cs="Times New Roman"/>
        </w:rPr>
        <w:t xml:space="preserve"> bawa dalam lagu </w:t>
      </w:r>
      <w:r w:rsidRPr="00F03E86">
        <w:rPr>
          <w:rFonts w:ascii="Book Antiqua" w:hAnsi="Book Antiqua" w:cs="Times New Roman"/>
        </w:rPr>
        <w:lastRenderedPageBreak/>
        <w:t xml:space="preserve">campursari tidak hanya sebagai intro atau awalan lagu, tetapi juga sebagai pemikat penonton. Karena pada saat melantunkan </w:t>
      </w:r>
      <w:r w:rsidRPr="00F03E86">
        <w:rPr>
          <w:rFonts w:ascii="Book Antiqua" w:hAnsi="Book Antiqua" w:cs="Times New Roman"/>
          <w:i/>
        </w:rPr>
        <w:t>bawa</w:t>
      </w:r>
      <w:r w:rsidRPr="00F03E86">
        <w:rPr>
          <w:rFonts w:ascii="Book Antiqua" w:hAnsi="Book Antiqua" w:cs="Times New Roman"/>
        </w:rPr>
        <w:t>, si pem-</w:t>
      </w:r>
      <w:r w:rsidRPr="00F03E86">
        <w:rPr>
          <w:rFonts w:ascii="Book Antiqua" w:hAnsi="Book Antiqua" w:cs="Times New Roman"/>
          <w:i/>
        </w:rPr>
        <w:t>bawa</w:t>
      </w:r>
      <w:r w:rsidRPr="00F03E86">
        <w:rPr>
          <w:rFonts w:ascii="Book Antiqua" w:hAnsi="Book Antiqua" w:cs="Times New Roman"/>
        </w:rPr>
        <w:t xml:space="preserve"> sering kali berdialog dengan penyanyi, sindhen, MC, maupun penonton yang kerap kali mengandung humor atau dhagelan. Sehingga, di era sekarang untuk menjadi seorang </w:t>
      </w:r>
      <w:r w:rsidRPr="00F03E86">
        <w:rPr>
          <w:rFonts w:ascii="Book Antiqua" w:hAnsi="Book Antiqua" w:cs="Times New Roman"/>
          <w:i/>
        </w:rPr>
        <w:t>dhagelan</w:t>
      </w:r>
      <w:r w:rsidRPr="00F03E86">
        <w:rPr>
          <w:rFonts w:ascii="Book Antiqua" w:hAnsi="Book Antiqua" w:cs="Times New Roman"/>
        </w:rPr>
        <w:t xml:space="preserve"> harus mempunyai skill tambahan, yaitu bisa melantunkan bawa.</w:t>
      </w:r>
    </w:p>
    <w:p w14:paraId="4B45B3C4" w14:textId="77777777" w:rsidR="00454697" w:rsidRPr="00F03E86" w:rsidRDefault="00454697" w:rsidP="000E01E8">
      <w:pPr>
        <w:spacing w:after="0" w:line="240" w:lineRule="auto"/>
        <w:ind w:firstLine="454"/>
        <w:jc w:val="both"/>
        <w:rPr>
          <w:rFonts w:ascii="Book Antiqua" w:hAnsi="Book Antiqua" w:cs="Times New Roman"/>
        </w:rPr>
      </w:pPr>
      <w:r w:rsidRPr="00F03E86">
        <w:rPr>
          <w:rFonts w:ascii="Book Antiqua" w:hAnsi="Book Antiqua" w:cs="Times New Roman"/>
          <w:i/>
        </w:rPr>
        <w:t>Tembang bawa</w:t>
      </w:r>
      <w:r w:rsidRPr="00F03E86">
        <w:rPr>
          <w:rFonts w:ascii="Book Antiqua" w:hAnsi="Book Antiqua" w:cs="Times New Roman"/>
        </w:rPr>
        <w:t xml:space="preserve"> dalam lagu campursari hanya terbatas pada tembang bawa yang berbentuk tembang macapat.</w:t>
      </w:r>
      <w:r w:rsidR="00E64C88" w:rsidRPr="00F03E86">
        <w:rPr>
          <w:rFonts w:ascii="Book Antiqua" w:hAnsi="Book Antiqua" w:cs="Times New Roman"/>
        </w:rPr>
        <w:t xml:space="preserve"> Oleh karenanya, tembang </w:t>
      </w:r>
      <w:r w:rsidR="00E64C88" w:rsidRPr="00F03E86">
        <w:rPr>
          <w:rFonts w:ascii="Book Antiqua" w:hAnsi="Book Antiqua" w:cs="Times New Roman"/>
          <w:i/>
        </w:rPr>
        <w:t>bawa</w:t>
      </w:r>
      <w:r w:rsidR="00E64C88" w:rsidRPr="00F03E86">
        <w:rPr>
          <w:rFonts w:ascii="Book Antiqua" w:hAnsi="Book Antiqua" w:cs="Times New Roman"/>
        </w:rPr>
        <w:t xml:space="preserve"> juga harus mengikuti konvensi dan metrum dari tembang macapat. Kehadiran tembang </w:t>
      </w:r>
      <w:r w:rsidR="00E64C88" w:rsidRPr="00F03E86">
        <w:rPr>
          <w:rFonts w:ascii="Book Antiqua" w:hAnsi="Book Antiqua" w:cs="Times New Roman"/>
          <w:i/>
        </w:rPr>
        <w:t>bawa</w:t>
      </w:r>
      <w:r w:rsidR="00E64C88" w:rsidRPr="00F03E86">
        <w:rPr>
          <w:rFonts w:ascii="Book Antiqua" w:hAnsi="Book Antiqua" w:cs="Times New Roman"/>
        </w:rPr>
        <w:t xml:space="preserve"> dalam musik campursari digunakan sebagai awal atau intro masuknya lagu. Selain itu, bawa juga sebagai pengantar awal pemahaman penonton dan penikmat lagu campursari mengenai </w:t>
      </w:r>
      <w:r w:rsidR="002A2EA8" w:rsidRPr="00F03E86">
        <w:rPr>
          <w:rFonts w:ascii="Book Antiqua" w:hAnsi="Book Antiqua" w:cs="Times New Roman"/>
        </w:rPr>
        <w:t xml:space="preserve">kandungan </w:t>
      </w:r>
      <w:r w:rsidR="00E64C88" w:rsidRPr="00F03E86">
        <w:rPr>
          <w:rFonts w:ascii="Book Antiqua" w:hAnsi="Book Antiqua" w:cs="Times New Roman"/>
        </w:rPr>
        <w:t xml:space="preserve">isi </w:t>
      </w:r>
      <w:r w:rsidR="002A2EA8" w:rsidRPr="00F03E86">
        <w:rPr>
          <w:rFonts w:ascii="Book Antiqua" w:hAnsi="Book Antiqua" w:cs="Times New Roman"/>
        </w:rPr>
        <w:t xml:space="preserve">dari </w:t>
      </w:r>
      <w:r w:rsidR="00E64C88" w:rsidRPr="00F03E86">
        <w:rPr>
          <w:rFonts w:ascii="Book Antiqua" w:hAnsi="Book Antiqua" w:cs="Times New Roman"/>
        </w:rPr>
        <w:t xml:space="preserve">lagu campursari. </w:t>
      </w:r>
      <w:r w:rsidR="002A2EA8" w:rsidRPr="00F03E86">
        <w:rPr>
          <w:rFonts w:ascii="Book Antiqua" w:hAnsi="Book Antiqua" w:cs="Times New Roman"/>
        </w:rPr>
        <w:t>Hal ini dikarenakan</w:t>
      </w:r>
      <w:r w:rsidR="00E64C88" w:rsidRPr="00F03E86">
        <w:rPr>
          <w:rFonts w:ascii="Book Antiqua" w:hAnsi="Book Antiqua" w:cs="Times New Roman"/>
        </w:rPr>
        <w:t xml:space="preserve"> dalam syait tembang bawa menyiratkan makna atau isi lagu campursari. Memang tidak semua lagu campur</w:t>
      </w:r>
      <w:r w:rsidR="002A2EA8" w:rsidRPr="00F03E86">
        <w:rPr>
          <w:rFonts w:ascii="Book Antiqua" w:hAnsi="Book Antiqua" w:cs="Times New Roman"/>
        </w:rPr>
        <w:t xml:space="preserve">sari diawali oleh tembang bawa karena </w:t>
      </w:r>
      <w:r w:rsidR="00E64C88" w:rsidRPr="00F03E86">
        <w:rPr>
          <w:rFonts w:ascii="Book Antiqua" w:hAnsi="Book Antiqua" w:cs="Times New Roman"/>
        </w:rPr>
        <w:t>pada saat proses pencipataan lagu campursari, beberapa seniman menganggap hadirnya tembang bawa tida</w:t>
      </w:r>
      <w:r w:rsidR="002A2EA8" w:rsidRPr="00F03E86">
        <w:rPr>
          <w:rFonts w:ascii="Book Antiqua" w:hAnsi="Book Antiqua" w:cs="Times New Roman"/>
        </w:rPr>
        <w:t xml:space="preserve">k menjadi sesuatu yang penting dan hanya mengejar segmentasi pasar semata. </w:t>
      </w:r>
    </w:p>
    <w:p w14:paraId="4C0E35B4" w14:textId="77777777" w:rsidR="00AD3BA3" w:rsidRPr="00F03E86" w:rsidRDefault="00AD3BA3" w:rsidP="001F46F8">
      <w:pPr>
        <w:spacing w:line="240" w:lineRule="auto"/>
        <w:jc w:val="both"/>
        <w:rPr>
          <w:rFonts w:ascii="Book Antiqua" w:hAnsi="Book Antiqua" w:cs="Times New Roman"/>
        </w:rPr>
      </w:pPr>
    </w:p>
    <w:p w14:paraId="582F0984" w14:textId="77777777" w:rsidR="00E778AF" w:rsidRPr="00F03E86" w:rsidRDefault="00AD3BA3" w:rsidP="001F46F8">
      <w:pPr>
        <w:spacing w:line="240" w:lineRule="auto"/>
        <w:jc w:val="both"/>
        <w:rPr>
          <w:rFonts w:ascii="Book Antiqua" w:hAnsi="Book Antiqua" w:cs="Times New Roman"/>
          <w:b/>
        </w:rPr>
      </w:pPr>
      <w:r w:rsidRPr="00F03E86">
        <w:rPr>
          <w:rFonts w:ascii="Book Antiqua" w:hAnsi="Book Antiqua" w:cs="Times New Roman"/>
          <w:b/>
        </w:rPr>
        <w:t>Daftar Pustaka</w:t>
      </w:r>
    </w:p>
    <w:p w14:paraId="1F8CDF9A" w14:textId="50A9B1A3" w:rsidR="002D33E2" w:rsidRDefault="002D33E2"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0E01E8">
        <w:rPr>
          <w:rFonts w:ascii="Book Antiqua" w:hAnsi="Book Antiqua" w:cs="Times New Roman"/>
          <w:sz w:val="24"/>
        </w:rPr>
        <w:fldChar w:fldCharType="begin" w:fldLock="1"/>
      </w:r>
      <w:r w:rsidRPr="000E01E8">
        <w:rPr>
          <w:rFonts w:ascii="Book Antiqua" w:hAnsi="Book Antiqua" w:cs="Times New Roman"/>
          <w:sz w:val="24"/>
        </w:rPr>
        <w:instrText xml:space="preserve">ADDIN Mendeley Bibliography CSL_BIBLIOGRAPHY </w:instrText>
      </w:r>
      <w:r w:rsidRPr="000E01E8">
        <w:rPr>
          <w:rFonts w:ascii="Book Antiqua" w:hAnsi="Book Antiqua" w:cs="Times New Roman"/>
          <w:sz w:val="24"/>
        </w:rPr>
        <w:fldChar w:fldCharType="separate"/>
      </w:r>
      <w:r w:rsidR="000E01E8">
        <w:rPr>
          <w:rFonts w:ascii="Book Antiqua" w:hAnsi="Book Antiqua" w:cs="Times New Roman"/>
          <w:noProof/>
          <w:sz w:val="24"/>
          <w:szCs w:val="24"/>
        </w:rPr>
        <w:t>Adzkia, S. F. 2016</w:t>
      </w:r>
      <w:r w:rsidRPr="000E01E8">
        <w:rPr>
          <w:rFonts w:ascii="Book Antiqua" w:hAnsi="Book Antiqua" w:cs="Times New Roman"/>
          <w:noProof/>
          <w:sz w:val="24"/>
          <w:szCs w:val="24"/>
        </w:rPr>
        <w:t xml:space="preserve">. Kesenian Laras Madya Sebagai Materi Pelajaran Seni Budaya dalam Lima Orientasi Nilai Pendidikan Gage dan Berliner. </w:t>
      </w:r>
      <w:r w:rsidRPr="000E01E8">
        <w:rPr>
          <w:rFonts w:ascii="Book Antiqua" w:hAnsi="Book Antiqua" w:cs="Times New Roman"/>
          <w:i/>
          <w:iCs/>
          <w:noProof/>
          <w:sz w:val="24"/>
          <w:szCs w:val="24"/>
        </w:rPr>
        <w:t>Imaji</w:t>
      </w:r>
      <w:r w:rsidRPr="000E01E8">
        <w:rPr>
          <w:rFonts w:ascii="Book Antiqua" w:hAnsi="Book Antiqua" w:cs="Times New Roman"/>
          <w:noProof/>
          <w:sz w:val="24"/>
          <w:szCs w:val="24"/>
        </w:rPr>
        <w:t xml:space="preserve">, </w:t>
      </w:r>
      <w:r w:rsidRPr="000E01E8">
        <w:rPr>
          <w:rFonts w:ascii="Book Antiqua" w:hAnsi="Book Antiqua" w:cs="Times New Roman"/>
          <w:i/>
          <w:iCs/>
          <w:noProof/>
          <w:sz w:val="24"/>
          <w:szCs w:val="24"/>
        </w:rPr>
        <w:t>14</w:t>
      </w:r>
      <w:r w:rsidRPr="000E01E8">
        <w:rPr>
          <w:rFonts w:ascii="Book Antiqua" w:hAnsi="Book Antiqua" w:cs="Times New Roman"/>
          <w:noProof/>
          <w:sz w:val="24"/>
          <w:szCs w:val="24"/>
        </w:rPr>
        <w:t>(1), 71–80.</w:t>
      </w:r>
    </w:p>
    <w:p w14:paraId="1AE16294"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7A6AD7D4" w14:textId="07FE1176" w:rsidR="002D33E2"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hAnsi="Book Antiqua" w:cs="Times New Roman"/>
          <w:noProof/>
          <w:sz w:val="24"/>
          <w:szCs w:val="24"/>
        </w:rPr>
        <w:t>Basalamah, A. M. 2018</w:t>
      </w:r>
      <w:r w:rsidR="002D33E2" w:rsidRPr="000E01E8">
        <w:rPr>
          <w:rFonts w:ascii="Book Antiqua" w:hAnsi="Book Antiqua" w:cs="Times New Roman"/>
          <w:noProof/>
          <w:sz w:val="24"/>
          <w:szCs w:val="24"/>
        </w:rPr>
        <w:t xml:space="preserve">. </w:t>
      </w:r>
      <w:r w:rsidR="00FE0A09" w:rsidRPr="000E01E8">
        <w:rPr>
          <w:rFonts w:ascii="Book Antiqua" w:hAnsi="Book Antiqua" w:cs="Times New Roman"/>
          <w:noProof/>
          <w:sz w:val="24"/>
          <w:szCs w:val="24"/>
        </w:rPr>
        <w:t>Manajemen Waktu: Kajian Hikmah Ramadhan dan Aplikasinya dalam Manajemen Modern</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Ilmu Dan Budaya</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40</w:t>
      </w:r>
      <w:r w:rsidR="002D33E2" w:rsidRPr="000E01E8">
        <w:rPr>
          <w:rFonts w:ascii="Book Antiqua" w:hAnsi="Book Antiqua" w:cs="Times New Roman"/>
          <w:noProof/>
          <w:sz w:val="24"/>
          <w:szCs w:val="24"/>
        </w:rPr>
        <w:t>(56).</w:t>
      </w:r>
    </w:p>
    <w:p w14:paraId="1642046C"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6FE6EBC1" w14:textId="4FCD5217" w:rsidR="002D33E2"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hAnsi="Book Antiqua" w:cs="Times New Roman"/>
          <w:noProof/>
          <w:sz w:val="24"/>
          <w:szCs w:val="24"/>
        </w:rPr>
        <w:t>Budiarti, M. 2008</w:t>
      </w:r>
      <w:r w:rsidR="002D33E2" w:rsidRPr="000E01E8">
        <w:rPr>
          <w:rFonts w:ascii="Book Antiqua" w:hAnsi="Book Antiqua" w:cs="Times New Roman"/>
          <w:noProof/>
          <w:sz w:val="24"/>
          <w:szCs w:val="24"/>
        </w:rPr>
        <w:t xml:space="preserve">. Sekilas Tentang Sindhenan Banyumasan. </w:t>
      </w:r>
      <w:r w:rsidR="002D33E2" w:rsidRPr="000E01E8">
        <w:rPr>
          <w:rFonts w:ascii="Book Antiqua" w:hAnsi="Book Antiqua" w:cs="Times New Roman"/>
          <w:i/>
          <w:iCs/>
          <w:noProof/>
          <w:sz w:val="24"/>
          <w:szCs w:val="24"/>
        </w:rPr>
        <w:t>Keteg</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8</w:t>
      </w:r>
      <w:r w:rsidR="002D33E2" w:rsidRPr="000E01E8">
        <w:rPr>
          <w:rFonts w:ascii="Book Antiqua" w:hAnsi="Book Antiqua" w:cs="Times New Roman"/>
          <w:noProof/>
          <w:sz w:val="24"/>
          <w:szCs w:val="24"/>
        </w:rPr>
        <w:t>(2).</w:t>
      </w:r>
    </w:p>
    <w:p w14:paraId="73095E1F"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08EF422E" w14:textId="67457A4C" w:rsidR="002D33E2"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hAnsi="Book Antiqua" w:cs="Times New Roman"/>
          <w:noProof/>
          <w:sz w:val="24"/>
          <w:szCs w:val="24"/>
        </w:rPr>
        <w:t>Budiono, H., &amp; Wiratama, N. S. 2017</w:t>
      </w:r>
      <w:r w:rsidR="002D33E2" w:rsidRPr="000E01E8">
        <w:rPr>
          <w:rFonts w:ascii="Book Antiqua" w:hAnsi="Book Antiqua" w:cs="Times New Roman"/>
          <w:noProof/>
          <w:sz w:val="24"/>
          <w:szCs w:val="24"/>
        </w:rPr>
        <w:t xml:space="preserve">. </w:t>
      </w:r>
      <w:r w:rsidR="00FE0A09" w:rsidRPr="000E01E8">
        <w:rPr>
          <w:rFonts w:ascii="Book Antiqua" w:hAnsi="Book Antiqua" w:cs="Times New Roman"/>
          <w:noProof/>
          <w:sz w:val="24"/>
          <w:szCs w:val="24"/>
        </w:rPr>
        <w:t>Pendidikan Nilai dalam Tembang Macapat Dhandanggula</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 xml:space="preserve">Jurnal </w:t>
      </w:r>
      <w:r w:rsidR="002D33E2" w:rsidRPr="000E01E8">
        <w:rPr>
          <w:rFonts w:ascii="Book Antiqua" w:hAnsi="Book Antiqua" w:cs="Times New Roman"/>
          <w:i/>
          <w:iCs/>
          <w:noProof/>
          <w:sz w:val="24"/>
          <w:szCs w:val="24"/>
        </w:rPr>
        <w:lastRenderedPageBreak/>
        <w:t>Penelitian Pendidikan</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9</w:t>
      </w:r>
      <w:r w:rsidR="002D33E2" w:rsidRPr="000E01E8">
        <w:rPr>
          <w:rFonts w:ascii="Book Antiqua" w:hAnsi="Book Antiqua" w:cs="Times New Roman"/>
          <w:noProof/>
          <w:sz w:val="24"/>
          <w:szCs w:val="24"/>
        </w:rPr>
        <w:t>(1), 1344–1349.</w:t>
      </w:r>
    </w:p>
    <w:p w14:paraId="7DB0646B"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75703FBA" w14:textId="2ED6BEDD" w:rsid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hAnsi="Book Antiqua" w:cs="Times New Roman"/>
          <w:noProof/>
          <w:sz w:val="24"/>
          <w:szCs w:val="24"/>
        </w:rPr>
        <w:t>Darsono, D. 2016</w:t>
      </w:r>
      <w:r w:rsidR="002D33E2" w:rsidRPr="000E01E8">
        <w:rPr>
          <w:rFonts w:ascii="Book Antiqua" w:hAnsi="Book Antiqua" w:cs="Times New Roman"/>
          <w:noProof/>
          <w:sz w:val="24"/>
          <w:szCs w:val="24"/>
        </w:rPr>
        <w:t xml:space="preserve">. </w:t>
      </w:r>
      <w:r w:rsidR="00FE0A09" w:rsidRPr="000E01E8">
        <w:rPr>
          <w:rFonts w:ascii="Book Antiqua" w:hAnsi="Book Antiqua" w:cs="Times New Roman"/>
          <w:noProof/>
          <w:sz w:val="24"/>
          <w:szCs w:val="24"/>
        </w:rPr>
        <w:t>Beberapa Pandangan Tentang Tembang Macapat</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Jurnal Ketek</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16</w:t>
      </w:r>
      <w:r w:rsidR="002D33E2" w:rsidRPr="000E01E8">
        <w:rPr>
          <w:rFonts w:ascii="Book Antiqua" w:hAnsi="Book Antiqua" w:cs="Times New Roman"/>
          <w:noProof/>
          <w:sz w:val="24"/>
          <w:szCs w:val="24"/>
        </w:rPr>
        <w:t>(1), 27–37.</w:t>
      </w:r>
    </w:p>
    <w:p w14:paraId="1DAE0418" w14:textId="77777777" w:rsid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3D34E5AF" w14:textId="4DCFA42E" w:rsidR="002D33E2"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hAnsi="Book Antiqua" w:cs="Times New Roman"/>
          <w:noProof/>
          <w:sz w:val="24"/>
          <w:szCs w:val="24"/>
        </w:rPr>
        <w:t>Heliarta, S. 2009</w:t>
      </w:r>
      <w:r w:rsidR="002D33E2" w:rsidRPr="000E01E8">
        <w:rPr>
          <w:rFonts w:ascii="Book Antiqua" w:hAnsi="Book Antiqua" w:cs="Times New Roman"/>
          <w:noProof/>
          <w:sz w:val="24"/>
          <w:szCs w:val="24"/>
        </w:rPr>
        <w:t xml:space="preserve">. Seni Karawitan Jawa. </w:t>
      </w:r>
      <w:r w:rsidR="002D33E2" w:rsidRPr="000E01E8">
        <w:rPr>
          <w:rFonts w:ascii="Book Antiqua" w:hAnsi="Book Antiqua" w:cs="Times New Roman"/>
          <w:i/>
          <w:iCs/>
          <w:noProof/>
          <w:sz w:val="24"/>
          <w:szCs w:val="24"/>
        </w:rPr>
        <w:t>Semarang: Aneka Ilmu</w:t>
      </w:r>
      <w:r w:rsidR="002D33E2" w:rsidRPr="000E01E8">
        <w:rPr>
          <w:rFonts w:ascii="Book Antiqua" w:hAnsi="Book Antiqua" w:cs="Times New Roman"/>
          <w:noProof/>
          <w:sz w:val="24"/>
          <w:szCs w:val="24"/>
        </w:rPr>
        <w:t>.</w:t>
      </w:r>
    </w:p>
    <w:p w14:paraId="496CB1D7"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315C2D56" w14:textId="48477D13" w:rsidR="002D33E2" w:rsidRDefault="002D33E2"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0E01E8">
        <w:rPr>
          <w:rFonts w:ascii="Book Antiqua" w:hAnsi="Book Antiqua" w:cs="Times New Roman"/>
          <w:noProof/>
          <w:sz w:val="24"/>
          <w:szCs w:val="24"/>
        </w:rPr>
        <w:t>Heriwati, S. H.</w:t>
      </w:r>
      <w:r w:rsidR="000E01E8">
        <w:rPr>
          <w:rFonts w:ascii="Book Antiqua" w:hAnsi="Book Antiqua" w:cs="Times New Roman"/>
          <w:noProof/>
          <w:sz w:val="24"/>
          <w:szCs w:val="24"/>
        </w:rPr>
        <w:t xml:space="preserve"> 2016</w:t>
      </w:r>
      <w:r w:rsidRPr="000E01E8">
        <w:rPr>
          <w:rFonts w:ascii="Book Antiqua" w:hAnsi="Book Antiqua" w:cs="Times New Roman"/>
          <w:noProof/>
          <w:sz w:val="24"/>
          <w:szCs w:val="24"/>
        </w:rPr>
        <w:t xml:space="preserve">. </w:t>
      </w:r>
      <w:r w:rsidR="00FE0A09" w:rsidRPr="000E01E8">
        <w:rPr>
          <w:rFonts w:ascii="Book Antiqua" w:hAnsi="Book Antiqua" w:cs="Times New Roman"/>
          <w:noProof/>
          <w:sz w:val="24"/>
          <w:szCs w:val="24"/>
        </w:rPr>
        <w:t>Nilai-Nilai Yang Terkandung dalam Apresiasi Tembang-Tembang Jawa</w:t>
      </w:r>
      <w:r w:rsidRPr="000E01E8">
        <w:rPr>
          <w:rFonts w:ascii="Book Antiqua" w:hAnsi="Book Antiqua" w:cs="Times New Roman"/>
          <w:noProof/>
          <w:sz w:val="24"/>
          <w:szCs w:val="24"/>
        </w:rPr>
        <w:t xml:space="preserve">. </w:t>
      </w:r>
      <w:r w:rsidRPr="000E01E8">
        <w:rPr>
          <w:rFonts w:ascii="Book Antiqua" w:hAnsi="Book Antiqua" w:cs="Times New Roman"/>
          <w:i/>
          <w:iCs/>
          <w:noProof/>
          <w:sz w:val="24"/>
          <w:szCs w:val="24"/>
        </w:rPr>
        <w:t>Gelar</w:t>
      </w:r>
      <w:r w:rsidRPr="000E01E8">
        <w:rPr>
          <w:rFonts w:ascii="Book Antiqua" w:hAnsi="Book Antiqua" w:cs="Times New Roman"/>
          <w:noProof/>
          <w:sz w:val="24"/>
          <w:szCs w:val="24"/>
        </w:rPr>
        <w:t xml:space="preserve">, </w:t>
      </w:r>
      <w:r w:rsidRPr="000E01E8">
        <w:rPr>
          <w:rFonts w:ascii="Book Antiqua" w:hAnsi="Book Antiqua" w:cs="Times New Roman"/>
          <w:i/>
          <w:iCs/>
          <w:noProof/>
          <w:sz w:val="24"/>
          <w:szCs w:val="24"/>
        </w:rPr>
        <w:t>8</w:t>
      </w:r>
      <w:r w:rsidRPr="000E01E8">
        <w:rPr>
          <w:rFonts w:ascii="Book Antiqua" w:hAnsi="Book Antiqua" w:cs="Times New Roman"/>
          <w:noProof/>
          <w:sz w:val="24"/>
          <w:szCs w:val="24"/>
        </w:rPr>
        <w:t>(1).</w:t>
      </w:r>
    </w:p>
    <w:p w14:paraId="69EF5234"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38441003" w14:textId="3871A387" w:rsidR="002D33E2" w:rsidRDefault="002D33E2"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0E01E8">
        <w:rPr>
          <w:rFonts w:ascii="Book Antiqua" w:hAnsi="Book Antiqua" w:cs="Times New Roman"/>
          <w:noProof/>
          <w:sz w:val="24"/>
          <w:szCs w:val="24"/>
        </w:rPr>
        <w:t>Huda, M. M., H</w:t>
      </w:r>
      <w:r w:rsidR="000E01E8">
        <w:rPr>
          <w:rFonts w:ascii="Book Antiqua" w:hAnsi="Book Antiqua" w:cs="Times New Roman"/>
          <w:noProof/>
          <w:sz w:val="24"/>
          <w:szCs w:val="24"/>
        </w:rPr>
        <w:t>amim, H., &amp; Wibowo, J. H. 2018</w:t>
      </w:r>
      <w:r w:rsidRPr="000E01E8">
        <w:rPr>
          <w:rFonts w:ascii="Book Antiqua" w:hAnsi="Book Antiqua" w:cs="Times New Roman"/>
          <w:noProof/>
          <w:sz w:val="24"/>
          <w:szCs w:val="24"/>
        </w:rPr>
        <w:t xml:space="preserve">. </w:t>
      </w:r>
      <w:r w:rsidR="00FE0A09" w:rsidRPr="000E01E8">
        <w:rPr>
          <w:rFonts w:ascii="Book Antiqua" w:hAnsi="Book Antiqua" w:cs="Times New Roman"/>
          <w:noProof/>
          <w:sz w:val="24"/>
          <w:szCs w:val="24"/>
        </w:rPr>
        <w:t xml:space="preserve">Analisis Semiotika Fotografi “Alkisah” karya Rio Motret (Rio Wibowo). </w:t>
      </w:r>
      <w:r w:rsidR="00FE0A09" w:rsidRPr="000E01E8">
        <w:rPr>
          <w:rFonts w:ascii="Book Antiqua" w:hAnsi="Book Antiqua" w:cs="Times New Roman"/>
          <w:i/>
          <w:iCs/>
          <w:noProof/>
          <w:sz w:val="24"/>
          <w:szCs w:val="24"/>
        </w:rPr>
        <w:t>Representamen</w:t>
      </w:r>
      <w:r w:rsidRPr="000E01E8">
        <w:rPr>
          <w:rFonts w:ascii="Book Antiqua" w:hAnsi="Book Antiqua" w:cs="Times New Roman"/>
          <w:noProof/>
          <w:sz w:val="24"/>
          <w:szCs w:val="24"/>
        </w:rPr>
        <w:t xml:space="preserve">, </w:t>
      </w:r>
      <w:r w:rsidRPr="000E01E8">
        <w:rPr>
          <w:rFonts w:ascii="Book Antiqua" w:hAnsi="Book Antiqua" w:cs="Times New Roman"/>
          <w:i/>
          <w:iCs/>
          <w:noProof/>
          <w:sz w:val="24"/>
          <w:szCs w:val="24"/>
        </w:rPr>
        <w:t>3</w:t>
      </w:r>
      <w:r w:rsidRPr="000E01E8">
        <w:rPr>
          <w:rFonts w:ascii="Book Antiqua" w:hAnsi="Book Antiqua" w:cs="Times New Roman"/>
          <w:noProof/>
          <w:sz w:val="24"/>
          <w:szCs w:val="24"/>
        </w:rPr>
        <w:t>(01).</w:t>
      </w:r>
    </w:p>
    <w:p w14:paraId="1D319193"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26271FC7" w14:textId="272AED5B" w:rsidR="002D33E2"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hAnsi="Book Antiqua" w:cs="Times New Roman"/>
          <w:noProof/>
          <w:sz w:val="24"/>
          <w:szCs w:val="24"/>
        </w:rPr>
        <w:t>Kobi, M. F. 2017</w:t>
      </w:r>
      <w:r w:rsidR="002D33E2" w:rsidRPr="000E01E8">
        <w:rPr>
          <w:rFonts w:ascii="Book Antiqua" w:hAnsi="Book Antiqua" w:cs="Times New Roman"/>
          <w:noProof/>
          <w:sz w:val="24"/>
          <w:szCs w:val="24"/>
        </w:rPr>
        <w:t xml:space="preserve">. </w:t>
      </w:r>
      <w:r w:rsidR="00FE0A09" w:rsidRPr="000E01E8">
        <w:rPr>
          <w:rFonts w:ascii="Book Antiqua" w:hAnsi="Book Antiqua" w:cs="Times New Roman"/>
          <w:noProof/>
          <w:sz w:val="24"/>
          <w:szCs w:val="24"/>
        </w:rPr>
        <w:t>Campursari: Bentuk Lain dari Kesenian Gamelan yang Diterima di Masa Modern</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Jurnal Warna</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1</w:t>
      </w:r>
      <w:r w:rsidR="002D33E2" w:rsidRPr="000E01E8">
        <w:rPr>
          <w:rFonts w:ascii="Book Antiqua" w:hAnsi="Book Antiqua" w:cs="Times New Roman"/>
          <w:noProof/>
          <w:sz w:val="24"/>
          <w:szCs w:val="24"/>
        </w:rPr>
        <w:t>(1), 1–20.</w:t>
      </w:r>
    </w:p>
    <w:p w14:paraId="11AA7179"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45FAE338" w14:textId="0BC765BA" w:rsidR="002D33E2"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hAnsi="Book Antiqua" w:cs="Times New Roman"/>
          <w:noProof/>
          <w:sz w:val="24"/>
          <w:szCs w:val="24"/>
        </w:rPr>
        <w:t>Kusnadi. 2006</w:t>
      </w:r>
      <w:r w:rsidR="002D33E2" w:rsidRPr="000E01E8">
        <w:rPr>
          <w:rFonts w:ascii="Book Antiqua" w:hAnsi="Book Antiqua" w:cs="Times New Roman"/>
          <w:noProof/>
          <w:sz w:val="24"/>
          <w:szCs w:val="24"/>
        </w:rPr>
        <w:t xml:space="preserve">. Melodi dan Lirik Lagu Campursari Ciptaan Manthous. </w:t>
      </w:r>
      <w:r w:rsidR="002D33E2" w:rsidRPr="000E01E8">
        <w:rPr>
          <w:rFonts w:ascii="Book Antiqua" w:hAnsi="Book Antiqua" w:cs="Times New Roman"/>
          <w:i/>
          <w:iCs/>
          <w:noProof/>
          <w:sz w:val="24"/>
          <w:szCs w:val="24"/>
        </w:rPr>
        <w:t xml:space="preserve">Imaji, </w:t>
      </w:r>
      <w:r w:rsidR="00FE0A09" w:rsidRPr="000E01E8">
        <w:rPr>
          <w:rFonts w:ascii="Book Antiqua" w:hAnsi="Book Antiqua" w:cs="Times New Roman"/>
          <w:i/>
          <w:iCs/>
          <w:noProof/>
          <w:sz w:val="24"/>
          <w:szCs w:val="24"/>
        </w:rPr>
        <w:t>Jurnal Seni dan Pendidikan Seni</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4</w:t>
      </w:r>
      <w:r w:rsidR="002D33E2" w:rsidRPr="000E01E8">
        <w:rPr>
          <w:rFonts w:ascii="Book Antiqua" w:hAnsi="Book Antiqua" w:cs="Times New Roman"/>
          <w:noProof/>
          <w:sz w:val="24"/>
          <w:szCs w:val="24"/>
        </w:rPr>
        <w:t>(1), 109–123.</w:t>
      </w:r>
    </w:p>
    <w:p w14:paraId="52CFE3DB"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44EBB196" w14:textId="0E60A3B5" w:rsidR="002D33E2"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hAnsi="Book Antiqua" w:cs="Times New Roman"/>
          <w:noProof/>
          <w:sz w:val="24"/>
          <w:szCs w:val="24"/>
        </w:rPr>
        <w:t>Limbong, P. F. 2015</w:t>
      </w:r>
      <w:r w:rsidR="002D33E2" w:rsidRPr="000E01E8">
        <w:rPr>
          <w:rFonts w:ascii="Book Antiqua" w:hAnsi="Book Antiqua" w:cs="Times New Roman"/>
          <w:noProof/>
          <w:sz w:val="24"/>
          <w:szCs w:val="24"/>
        </w:rPr>
        <w:t xml:space="preserve">. Alih Wahana pada Kitab Patahulrahman Upaya Mendekatkan Sebuah Teks pada Masyarakatnya Kita. </w:t>
      </w:r>
      <w:r w:rsidR="002D33E2" w:rsidRPr="000E01E8">
        <w:rPr>
          <w:rFonts w:ascii="Book Antiqua" w:hAnsi="Book Antiqua" w:cs="Times New Roman"/>
          <w:i/>
          <w:iCs/>
          <w:noProof/>
          <w:sz w:val="24"/>
          <w:szCs w:val="24"/>
        </w:rPr>
        <w:t>Jurnal Lektur Keagamaan</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13</w:t>
      </w:r>
      <w:r w:rsidR="002D33E2" w:rsidRPr="000E01E8">
        <w:rPr>
          <w:rFonts w:ascii="Book Antiqua" w:hAnsi="Book Antiqua" w:cs="Times New Roman"/>
          <w:noProof/>
          <w:sz w:val="24"/>
          <w:szCs w:val="24"/>
        </w:rPr>
        <w:t>(2), 417–430.</w:t>
      </w:r>
    </w:p>
    <w:p w14:paraId="0C652B8B"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2108A3F5" w14:textId="0A43A8DC" w:rsidR="002D33E2"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hAnsi="Book Antiqua" w:cs="Times New Roman"/>
          <w:noProof/>
          <w:sz w:val="24"/>
          <w:szCs w:val="24"/>
        </w:rPr>
        <w:t>Martopangrawit. 1975</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Gendhing-Gendhing Santiswara Jilid I dan II</w:t>
      </w:r>
      <w:r w:rsidR="002D33E2" w:rsidRPr="000E01E8">
        <w:rPr>
          <w:rFonts w:ascii="Book Antiqua" w:hAnsi="Book Antiqua" w:cs="Times New Roman"/>
          <w:noProof/>
          <w:sz w:val="24"/>
          <w:szCs w:val="24"/>
        </w:rPr>
        <w:t>. Surakarta: ASKI Surakarta.</w:t>
      </w:r>
    </w:p>
    <w:p w14:paraId="204424F3"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6386A706" w14:textId="44286E2D" w:rsidR="002D33E2"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hAnsi="Book Antiqua" w:cs="Times New Roman"/>
          <w:noProof/>
          <w:sz w:val="24"/>
          <w:szCs w:val="24"/>
        </w:rPr>
        <w:t>Moleong, L. J. 2014</w:t>
      </w:r>
      <w:r w:rsidR="002D33E2" w:rsidRPr="000E01E8">
        <w:rPr>
          <w:rFonts w:ascii="Book Antiqua" w:hAnsi="Book Antiqua" w:cs="Times New Roman"/>
          <w:noProof/>
          <w:sz w:val="24"/>
          <w:szCs w:val="24"/>
        </w:rPr>
        <w:t xml:space="preserve">. </w:t>
      </w:r>
      <w:r w:rsidR="00FE0A09" w:rsidRPr="000E01E8">
        <w:rPr>
          <w:rFonts w:ascii="Book Antiqua" w:hAnsi="Book Antiqua" w:cs="Times New Roman"/>
          <w:i/>
          <w:iCs/>
          <w:noProof/>
          <w:sz w:val="24"/>
          <w:szCs w:val="24"/>
        </w:rPr>
        <w:t>Metodologi Penelitian Kualitatif Edisi Revisi.</w:t>
      </w:r>
      <w:r w:rsidR="002D33E2" w:rsidRPr="000E01E8">
        <w:rPr>
          <w:rFonts w:ascii="Book Antiqua" w:hAnsi="Book Antiqua" w:cs="Times New Roman"/>
          <w:i/>
          <w:iCs/>
          <w:noProof/>
          <w:sz w:val="24"/>
          <w:szCs w:val="24"/>
        </w:rPr>
        <w:t xml:space="preserve"> </w:t>
      </w:r>
      <w:r w:rsidR="002D33E2" w:rsidRPr="000E01E8">
        <w:rPr>
          <w:rFonts w:ascii="Book Antiqua" w:hAnsi="Book Antiqua" w:cs="Times New Roman"/>
          <w:iCs/>
          <w:noProof/>
          <w:sz w:val="24"/>
          <w:szCs w:val="24"/>
        </w:rPr>
        <w:t>Bandung: PT Remaja Rosdakarya Offset</w:t>
      </w:r>
      <w:r w:rsidR="002D33E2" w:rsidRPr="000E01E8">
        <w:rPr>
          <w:rFonts w:ascii="Book Antiqua" w:hAnsi="Book Antiqua" w:cs="Times New Roman"/>
          <w:noProof/>
          <w:sz w:val="24"/>
          <w:szCs w:val="24"/>
        </w:rPr>
        <w:t>.</w:t>
      </w:r>
    </w:p>
    <w:p w14:paraId="714A539E"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3FC273C9" w14:textId="2CB10C4F" w:rsidR="002D33E2"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hAnsi="Book Antiqua" w:cs="Times New Roman"/>
          <w:noProof/>
          <w:sz w:val="24"/>
          <w:szCs w:val="24"/>
        </w:rPr>
        <w:t>Nugroho, A. 2018</w:t>
      </w:r>
      <w:r w:rsidR="002D33E2" w:rsidRPr="000E01E8">
        <w:rPr>
          <w:rFonts w:ascii="Book Antiqua" w:hAnsi="Book Antiqua" w:cs="Times New Roman"/>
          <w:noProof/>
          <w:sz w:val="24"/>
          <w:szCs w:val="24"/>
        </w:rPr>
        <w:t xml:space="preserve">. </w:t>
      </w:r>
      <w:r w:rsidR="00FE0A09" w:rsidRPr="000E01E8">
        <w:rPr>
          <w:rFonts w:ascii="Book Antiqua" w:hAnsi="Book Antiqua" w:cs="Times New Roman"/>
          <w:noProof/>
          <w:sz w:val="24"/>
          <w:szCs w:val="24"/>
        </w:rPr>
        <w:t>Komunitas Sastra Jawa: Penciptaan, Penerbitan, dan Pergelaran Tembang Macapat</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Semiotika</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18</w:t>
      </w:r>
      <w:r w:rsidR="002D33E2" w:rsidRPr="000E01E8">
        <w:rPr>
          <w:rFonts w:ascii="Book Antiqua" w:hAnsi="Book Antiqua" w:cs="Times New Roman"/>
          <w:noProof/>
          <w:sz w:val="24"/>
          <w:szCs w:val="24"/>
        </w:rPr>
        <w:t>(2), 75–87.</w:t>
      </w:r>
    </w:p>
    <w:p w14:paraId="4B76D054"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21E0C15C" w14:textId="54449AF7" w:rsidR="002D33E2"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hAnsi="Book Antiqua" w:cs="Times New Roman"/>
          <w:noProof/>
          <w:sz w:val="24"/>
          <w:szCs w:val="24"/>
        </w:rPr>
        <w:t>Nurgiyantoro, B. 2018</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 xml:space="preserve">Teori </w:t>
      </w:r>
      <w:r w:rsidR="00FE0A09" w:rsidRPr="000E01E8">
        <w:rPr>
          <w:rFonts w:ascii="Book Antiqua" w:hAnsi="Book Antiqua" w:cs="Times New Roman"/>
          <w:i/>
          <w:iCs/>
          <w:noProof/>
          <w:sz w:val="24"/>
          <w:szCs w:val="24"/>
        </w:rPr>
        <w:t>Pengkajian Fiksi</w:t>
      </w:r>
      <w:r w:rsidR="002D33E2" w:rsidRPr="000E01E8">
        <w:rPr>
          <w:rFonts w:ascii="Book Antiqua" w:hAnsi="Book Antiqua" w:cs="Times New Roman"/>
          <w:noProof/>
          <w:sz w:val="24"/>
          <w:szCs w:val="24"/>
        </w:rPr>
        <w:t xml:space="preserve">. </w:t>
      </w:r>
      <w:r>
        <w:rPr>
          <w:rFonts w:ascii="Book Antiqua" w:hAnsi="Book Antiqua" w:cs="Times New Roman"/>
          <w:noProof/>
          <w:sz w:val="24"/>
          <w:szCs w:val="24"/>
          <w:lang w:val="id-ID"/>
        </w:rPr>
        <w:t xml:space="preserve">Yogyakarta: </w:t>
      </w:r>
      <w:r w:rsidR="002D33E2" w:rsidRPr="000E01E8">
        <w:rPr>
          <w:rFonts w:ascii="Book Antiqua" w:hAnsi="Book Antiqua" w:cs="Times New Roman"/>
          <w:noProof/>
          <w:sz w:val="24"/>
          <w:szCs w:val="24"/>
        </w:rPr>
        <w:t>UGM PRESS.</w:t>
      </w:r>
    </w:p>
    <w:p w14:paraId="28231124"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4666AA02" w14:textId="558B9FEC" w:rsidR="002D33E2"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hAnsi="Book Antiqua" w:cs="Times New Roman"/>
          <w:noProof/>
          <w:sz w:val="24"/>
          <w:szCs w:val="24"/>
        </w:rPr>
        <w:t>Pradopo, R. D. 2010</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noProof/>
          <w:sz w:val="24"/>
          <w:szCs w:val="24"/>
        </w:rPr>
        <w:t>Pengkajian Puisi: Analisis Strata Norma dan Analisis Struktual dan Semiotik</w:t>
      </w:r>
      <w:r w:rsidR="002D33E2" w:rsidRPr="000E01E8">
        <w:rPr>
          <w:rFonts w:ascii="Book Antiqua" w:hAnsi="Book Antiqua" w:cs="Times New Roman"/>
          <w:noProof/>
          <w:sz w:val="24"/>
          <w:szCs w:val="24"/>
        </w:rPr>
        <w:t>. Yogyakarta: Gajah Mada University Press.</w:t>
      </w:r>
    </w:p>
    <w:p w14:paraId="645557C2"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6B94E26B" w14:textId="469B82FF" w:rsidR="002D33E2"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hAnsi="Book Antiqua" w:cs="Times New Roman"/>
          <w:noProof/>
          <w:sz w:val="24"/>
          <w:szCs w:val="24"/>
        </w:rPr>
        <w:t>Ranabumi, R. 2018</w:t>
      </w:r>
      <w:r w:rsidR="002D33E2" w:rsidRPr="000E01E8">
        <w:rPr>
          <w:rFonts w:ascii="Book Antiqua" w:hAnsi="Book Antiqua" w:cs="Times New Roman"/>
          <w:noProof/>
          <w:sz w:val="24"/>
          <w:szCs w:val="24"/>
        </w:rPr>
        <w:t xml:space="preserve">. Metafora Pada Lagu Nyidham Sari dan Yen Ing Tawang ono Lintang. </w:t>
      </w:r>
      <w:r w:rsidR="002D33E2" w:rsidRPr="000E01E8">
        <w:rPr>
          <w:rFonts w:ascii="Book Antiqua" w:hAnsi="Book Antiqua" w:cs="Times New Roman"/>
          <w:i/>
          <w:iCs/>
          <w:noProof/>
          <w:sz w:val="24"/>
          <w:szCs w:val="24"/>
        </w:rPr>
        <w:t>Ranah: Jurnal Kajian Bahasa</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7</w:t>
      </w:r>
      <w:r w:rsidR="002D33E2" w:rsidRPr="000E01E8">
        <w:rPr>
          <w:rFonts w:ascii="Book Antiqua" w:hAnsi="Book Antiqua" w:cs="Times New Roman"/>
          <w:noProof/>
          <w:sz w:val="24"/>
          <w:szCs w:val="24"/>
        </w:rPr>
        <w:t>(2), 247–262.</w:t>
      </w:r>
    </w:p>
    <w:p w14:paraId="3914AAD5"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49BF1EF4" w14:textId="41DADB8A" w:rsidR="002D33E2" w:rsidRDefault="002D33E2"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0E01E8">
        <w:rPr>
          <w:rFonts w:ascii="Book Antiqua" w:hAnsi="Book Antiqua" w:cs="Times New Roman"/>
          <w:noProof/>
          <w:sz w:val="24"/>
          <w:szCs w:val="24"/>
        </w:rPr>
        <w:t>Sahe</w:t>
      </w:r>
      <w:r w:rsidR="000E01E8">
        <w:rPr>
          <w:rFonts w:ascii="Book Antiqua" w:hAnsi="Book Antiqua" w:cs="Times New Roman"/>
          <w:noProof/>
          <w:sz w:val="24"/>
          <w:szCs w:val="24"/>
        </w:rPr>
        <w:t>b, S., Slamet, Y., &amp; Zuber, A. 2018</w:t>
      </w:r>
      <w:r w:rsidRPr="000E01E8">
        <w:rPr>
          <w:rFonts w:ascii="Book Antiqua" w:hAnsi="Book Antiqua" w:cs="Times New Roman"/>
          <w:noProof/>
          <w:sz w:val="24"/>
          <w:szCs w:val="24"/>
        </w:rPr>
        <w:t xml:space="preserve">. Peranan Modal Sosial Bagi Petani Miskin Untuk Mempertahankan Kelangsungan Hidup Rumah Tangga di Pedesaan Ngawi (Studi Kasus </w:t>
      </w:r>
      <w:r w:rsidR="00FE0A09" w:rsidRPr="000E01E8">
        <w:rPr>
          <w:rFonts w:ascii="Book Antiqua" w:hAnsi="Book Antiqua" w:cs="Times New Roman"/>
          <w:noProof/>
          <w:sz w:val="24"/>
          <w:szCs w:val="24"/>
        </w:rPr>
        <w:t>d</w:t>
      </w:r>
      <w:r w:rsidRPr="000E01E8">
        <w:rPr>
          <w:rFonts w:ascii="Book Antiqua" w:hAnsi="Book Antiqua" w:cs="Times New Roman"/>
          <w:noProof/>
          <w:sz w:val="24"/>
          <w:szCs w:val="24"/>
        </w:rPr>
        <w:t xml:space="preserve">i Desa Randusongo Kecamatan Gerih Kabupaten Ngawi Provinsi Jawa Timur). </w:t>
      </w:r>
      <w:r w:rsidRPr="000E01E8">
        <w:rPr>
          <w:rFonts w:ascii="Book Antiqua" w:hAnsi="Book Antiqua" w:cs="Times New Roman"/>
          <w:i/>
          <w:iCs/>
          <w:noProof/>
          <w:sz w:val="24"/>
          <w:szCs w:val="24"/>
        </w:rPr>
        <w:t>Jurnal Analisa Sosiologi</w:t>
      </w:r>
      <w:r w:rsidRPr="000E01E8">
        <w:rPr>
          <w:rFonts w:ascii="Book Antiqua" w:hAnsi="Book Antiqua" w:cs="Times New Roman"/>
          <w:noProof/>
          <w:sz w:val="24"/>
          <w:szCs w:val="24"/>
        </w:rPr>
        <w:t xml:space="preserve">, </w:t>
      </w:r>
      <w:r w:rsidRPr="000E01E8">
        <w:rPr>
          <w:rFonts w:ascii="Book Antiqua" w:hAnsi="Book Antiqua" w:cs="Times New Roman"/>
          <w:i/>
          <w:iCs/>
          <w:noProof/>
          <w:sz w:val="24"/>
          <w:szCs w:val="24"/>
        </w:rPr>
        <w:t>2</w:t>
      </w:r>
      <w:r w:rsidRPr="000E01E8">
        <w:rPr>
          <w:rFonts w:ascii="Book Antiqua" w:hAnsi="Book Antiqua" w:cs="Times New Roman"/>
          <w:noProof/>
          <w:sz w:val="24"/>
          <w:szCs w:val="24"/>
        </w:rPr>
        <w:t>(1).</w:t>
      </w:r>
    </w:p>
    <w:p w14:paraId="68EA82CC"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441348B0" w14:textId="24307008" w:rsidR="002D33E2"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hAnsi="Book Antiqua" w:cs="Times New Roman"/>
          <w:noProof/>
          <w:sz w:val="24"/>
          <w:szCs w:val="24"/>
        </w:rPr>
        <w:t>Siahaan, M. D. L. 2019</w:t>
      </w:r>
      <w:r w:rsidR="002D33E2" w:rsidRPr="000E01E8">
        <w:rPr>
          <w:rFonts w:ascii="Book Antiqua" w:hAnsi="Book Antiqua" w:cs="Times New Roman"/>
          <w:noProof/>
          <w:sz w:val="24"/>
          <w:szCs w:val="24"/>
        </w:rPr>
        <w:t xml:space="preserve">. Mengukur Tingkat Kepercayaan Sistem Zakat Online Menggunakan Technology Acceptance Model (TAM) di Kalangan Masyarakat Kampus. </w:t>
      </w:r>
      <w:r w:rsidR="002D33E2" w:rsidRPr="000E01E8">
        <w:rPr>
          <w:rFonts w:ascii="Book Antiqua" w:hAnsi="Book Antiqua" w:cs="Times New Roman"/>
          <w:i/>
          <w:iCs/>
          <w:noProof/>
          <w:sz w:val="24"/>
          <w:szCs w:val="24"/>
        </w:rPr>
        <w:t>Jurnal Abdi Ilmu</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1</w:t>
      </w:r>
      <w:r w:rsidR="002D33E2" w:rsidRPr="000E01E8">
        <w:rPr>
          <w:rFonts w:ascii="Book Antiqua" w:hAnsi="Book Antiqua" w:cs="Times New Roman"/>
          <w:noProof/>
          <w:sz w:val="24"/>
          <w:szCs w:val="24"/>
        </w:rPr>
        <w:t>(2), 1–10.</w:t>
      </w:r>
    </w:p>
    <w:p w14:paraId="07A8A8A6"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32D85DCE" w14:textId="1C223FF1" w:rsidR="002D33E2"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hAnsi="Book Antiqua" w:cs="Times New Roman"/>
          <w:noProof/>
          <w:sz w:val="24"/>
          <w:szCs w:val="24"/>
        </w:rPr>
        <w:t>Suarta, I. M. 2018</w:t>
      </w:r>
      <w:r w:rsidR="002D33E2" w:rsidRPr="000E01E8">
        <w:rPr>
          <w:rFonts w:ascii="Book Antiqua" w:hAnsi="Book Antiqua" w:cs="Times New Roman"/>
          <w:noProof/>
          <w:sz w:val="24"/>
          <w:szCs w:val="24"/>
        </w:rPr>
        <w:t xml:space="preserve">. Nilai-nilai Filosofis Didaktis, Humanistis, dan Spiritual dalam Kesenian Tradisional Macapat Masyarakat Bali. </w:t>
      </w:r>
      <w:r w:rsidR="002D33E2" w:rsidRPr="000E01E8">
        <w:rPr>
          <w:rFonts w:ascii="Book Antiqua" w:hAnsi="Book Antiqua" w:cs="Times New Roman"/>
          <w:i/>
          <w:iCs/>
          <w:noProof/>
          <w:sz w:val="24"/>
          <w:szCs w:val="24"/>
        </w:rPr>
        <w:t>Mudra Jurnal Seni Budaya</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33</w:t>
      </w:r>
      <w:r w:rsidR="002D33E2" w:rsidRPr="000E01E8">
        <w:rPr>
          <w:rFonts w:ascii="Book Antiqua" w:hAnsi="Book Antiqua" w:cs="Times New Roman"/>
          <w:noProof/>
          <w:sz w:val="24"/>
          <w:szCs w:val="24"/>
        </w:rPr>
        <w:t>(2), 191–199.</w:t>
      </w:r>
    </w:p>
    <w:p w14:paraId="6C5AA84B"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319387D2" w14:textId="5D11B149" w:rsidR="002D33E2" w:rsidRDefault="002D33E2"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0E01E8">
        <w:rPr>
          <w:rFonts w:ascii="Book Antiqua" w:hAnsi="Book Antiqua" w:cs="Times New Roman"/>
          <w:noProof/>
          <w:sz w:val="24"/>
          <w:szCs w:val="24"/>
        </w:rPr>
        <w:t>Sur</w:t>
      </w:r>
      <w:r w:rsidR="000E01E8">
        <w:rPr>
          <w:rFonts w:ascii="Book Antiqua" w:hAnsi="Book Antiqua" w:cs="Times New Roman"/>
          <w:noProof/>
          <w:sz w:val="24"/>
          <w:szCs w:val="24"/>
        </w:rPr>
        <w:t>bono, W., &amp; Sutiyono. 2018. Bentuk d</w:t>
      </w:r>
      <w:r w:rsidRPr="000E01E8">
        <w:rPr>
          <w:rFonts w:ascii="Book Antiqua" w:hAnsi="Book Antiqua" w:cs="Times New Roman"/>
          <w:noProof/>
          <w:sz w:val="24"/>
          <w:szCs w:val="24"/>
        </w:rPr>
        <w:t xml:space="preserve">an Makna Simbolik Tembang dalam Konteks Upacara Rebo Pungkasan Kembul Sewu Dulur. </w:t>
      </w:r>
      <w:r w:rsidRPr="000E01E8">
        <w:rPr>
          <w:rFonts w:ascii="Book Antiqua" w:hAnsi="Book Antiqua" w:cs="Times New Roman"/>
          <w:i/>
          <w:iCs/>
          <w:noProof/>
          <w:sz w:val="24"/>
          <w:szCs w:val="24"/>
        </w:rPr>
        <w:t>Jurnal Pustaka Budaya</w:t>
      </w:r>
      <w:r w:rsidRPr="000E01E8">
        <w:rPr>
          <w:rFonts w:ascii="Book Antiqua" w:hAnsi="Book Antiqua" w:cs="Times New Roman"/>
          <w:noProof/>
          <w:sz w:val="24"/>
          <w:szCs w:val="24"/>
        </w:rPr>
        <w:t xml:space="preserve">, </w:t>
      </w:r>
      <w:r w:rsidRPr="000E01E8">
        <w:rPr>
          <w:rFonts w:ascii="Book Antiqua" w:hAnsi="Book Antiqua" w:cs="Times New Roman"/>
          <w:i/>
          <w:iCs/>
          <w:noProof/>
          <w:sz w:val="24"/>
          <w:szCs w:val="24"/>
        </w:rPr>
        <w:t>5</w:t>
      </w:r>
      <w:r w:rsidRPr="000E01E8">
        <w:rPr>
          <w:rFonts w:ascii="Book Antiqua" w:hAnsi="Book Antiqua" w:cs="Times New Roman"/>
          <w:noProof/>
          <w:sz w:val="24"/>
          <w:szCs w:val="24"/>
        </w:rPr>
        <w:t>(2), 42–51.</w:t>
      </w:r>
    </w:p>
    <w:p w14:paraId="0DDD6CA2"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03CE50EB" w14:textId="375B374B" w:rsidR="002D33E2"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hAnsi="Book Antiqua" w:cs="Times New Roman"/>
          <w:noProof/>
          <w:sz w:val="24"/>
          <w:szCs w:val="24"/>
        </w:rPr>
        <w:t>Sutopo, H. B. 2002</w:t>
      </w:r>
      <w:r w:rsidR="002D33E2" w:rsidRPr="000E01E8">
        <w:rPr>
          <w:rFonts w:ascii="Book Antiqua" w:hAnsi="Book Antiqua" w:cs="Times New Roman"/>
          <w:noProof/>
          <w:sz w:val="24"/>
          <w:szCs w:val="24"/>
        </w:rPr>
        <w:t>. Metode Penelitian Kualitatif. Dasar dan Teori Terapannya Dalam Penelitian. Surakarta: UNS Press.</w:t>
      </w:r>
    </w:p>
    <w:p w14:paraId="029D4026"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1D0301BE" w14:textId="4AE37356" w:rsidR="002D33E2" w:rsidRDefault="002D33E2"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0E01E8">
        <w:rPr>
          <w:rFonts w:ascii="Book Antiqua" w:hAnsi="Book Antiqua" w:cs="Times New Roman"/>
          <w:noProof/>
          <w:sz w:val="24"/>
          <w:szCs w:val="24"/>
        </w:rPr>
        <w:t>Su</w:t>
      </w:r>
      <w:r w:rsidR="000E01E8">
        <w:rPr>
          <w:rFonts w:ascii="Book Antiqua" w:hAnsi="Book Antiqua" w:cs="Times New Roman"/>
          <w:noProof/>
          <w:sz w:val="24"/>
          <w:szCs w:val="24"/>
        </w:rPr>
        <w:t>yoto, Haryono, T., &amp; Hastanto. 2015</w:t>
      </w:r>
      <w:r w:rsidRPr="000E01E8">
        <w:rPr>
          <w:rFonts w:ascii="Book Antiqua" w:hAnsi="Book Antiqua" w:cs="Times New Roman"/>
          <w:noProof/>
          <w:sz w:val="24"/>
          <w:szCs w:val="24"/>
        </w:rPr>
        <w:t xml:space="preserve">. Estetika Bawa dalam Karawitan Gaya Surakarta. </w:t>
      </w:r>
      <w:r w:rsidRPr="000E01E8">
        <w:rPr>
          <w:rFonts w:ascii="Book Antiqua" w:hAnsi="Book Antiqua" w:cs="Times New Roman"/>
          <w:i/>
          <w:iCs/>
          <w:noProof/>
          <w:sz w:val="24"/>
          <w:szCs w:val="24"/>
        </w:rPr>
        <w:t>Resital: Jurnal Seni Pertunjukan</w:t>
      </w:r>
      <w:r w:rsidRPr="000E01E8">
        <w:rPr>
          <w:rFonts w:ascii="Book Antiqua" w:hAnsi="Book Antiqua" w:cs="Times New Roman"/>
          <w:noProof/>
          <w:sz w:val="24"/>
          <w:szCs w:val="24"/>
        </w:rPr>
        <w:t xml:space="preserve">, </w:t>
      </w:r>
      <w:r w:rsidRPr="000E01E8">
        <w:rPr>
          <w:rFonts w:ascii="Book Antiqua" w:hAnsi="Book Antiqua" w:cs="Times New Roman"/>
          <w:i/>
          <w:iCs/>
          <w:noProof/>
          <w:sz w:val="24"/>
          <w:szCs w:val="24"/>
        </w:rPr>
        <w:t>16</w:t>
      </w:r>
      <w:r w:rsidRPr="000E01E8">
        <w:rPr>
          <w:rFonts w:ascii="Book Antiqua" w:hAnsi="Book Antiqua" w:cs="Times New Roman"/>
          <w:noProof/>
          <w:sz w:val="24"/>
          <w:szCs w:val="24"/>
        </w:rPr>
        <w:t>(1), 36–51.</w:t>
      </w:r>
    </w:p>
    <w:p w14:paraId="65B2953E"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17669C9C" w14:textId="2B809470" w:rsidR="002D33E2"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hAnsi="Book Antiqua" w:cs="Times New Roman"/>
          <w:noProof/>
          <w:sz w:val="24"/>
          <w:szCs w:val="24"/>
        </w:rPr>
        <w:t>Wahid, A. N., &amp; Saddhono, K. 2017</w:t>
      </w:r>
      <w:r w:rsidR="002D33E2" w:rsidRPr="000E01E8">
        <w:rPr>
          <w:rFonts w:ascii="Book Antiqua" w:hAnsi="Book Antiqua" w:cs="Times New Roman"/>
          <w:noProof/>
          <w:sz w:val="24"/>
          <w:szCs w:val="24"/>
        </w:rPr>
        <w:t xml:space="preserve">. Ajaran Moral dalam Lirik Lagu Dolanan Anak. </w:t>
      </w:r>
      <w:r w:rsidR="002D33E2" w:rsidRPr="000E01E8">
        <w:rPr>
          <w:rFonts w:ascii="Book Antiqua" w:hAnsi="Book Antiqua" w:cs="Times New Roman"/>
          <w:i/>
          <w:iCs/>
          <w:noProof/>
          <w:sz w:val="24"/>
          <w:szCs w:val="24"/>
        </w:rPr>
        <w:t>Mudra Jurnal Seni Budaya</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32</w:t>
      </w:r>
      <w:r w:rsidR="002D33E2" w:rsidRPr="000E01E8">
        <w:rPr>
          <w:rFonts w:ascii="Book Antiqua" w:hAnsi="Book Antiqua" w:cs="Times New Roman"/>
          <w:noProof/>
          <w:sz w:val="24"/>
          <w:szCs w:val="24"/>
        </w:rPr>
        <w:t>(2).</w:t>
      </w:r>
    </w:p>
    <w:p w14:paraId="0F146882" w14:textId="77777777" w:rsidR="000E01E8"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szCs w:val="24"/>
        </w:rPr>
      </w:pPr>
    </w:p>
    <w:p w14:paraId="5692C431" w14:textId="4938C937" w:rsidR="002D33E2" w:rsidRPr="000E01E8" w:rsidRDefault="000E01E8" w:rsidP="000E01E8">
      <w:pPr>
        <w:widowControl w:val="0"/>
        <w:autoSpaceDE w:val="0"/>
        <w:autoSpaceDN w:val="0"/>
        <w:adjustRightInd w:val="0"/>
        <w:spacing w:after="0" w:line="240" w:lineRule="auto"/>
        <w:ind w:left="480" w:hanging="480"/>
        <w:jc w:val="both"/>
        <w:rPr>
          <w:rFonts w:ascii="Book Antiqua" w:hAnsi="Book Antiqua" w:cs="Times New Roman"/>
          <w:noProof/>
          <w:sz w:val="24"/>
        </w:rPr>
      </w:pPr>
      <w:r>
        <w:rPr>
          <w:rFonts w:ascii="Book Antiqua" w:hAnsi="Book Antiqua" w:cs="Times New Roman"/>
          <w:noProof/>
          <w:sz w:val="24"/>
          <w:szCs w:val="24"/>
        </w:rPr>
        <w:t>Zakaria, I., &amp; Listiyaningsih. 2016</w:t>
      </w:r>
      <w:r w:rsidR="002D33E2" w:rsidRPr="000E01E8">
        <w:rPr>
          <w:rFonts w:ascii="Book Antiqua" w:hAnsi="Book Antiqua" w:cs="Times New Roman"/>
          <w:noProof/>
          <w:sz w:val="24"/>
          <w:szCs w:val="24"/>
        </w:rPr>
        <w:t xml:space="preserve">. Penanaman Sikap Sopan Santun Melalui Keteladanan Guru di SMP Negeri 1 Buduran Kabupaten Sidoarjo. </w:t>
      </w:r>
      <w:r w:rsidR="002D33E2" w:rsidRPr="000E01E8">
        <w:rPr>
          <w:rFonts w:ascii="Book Antiqua" w:hAnsi="Book Antiqua" w:cs="Times New Roman"/>
          <w:i/>
          <w:iCs/>
          <w:noProof/>
          <w:sz w:val="24"/>
          <w:szCs w:val="24"/>
        </w:rPr>
        <w:t>Kajian Moral Dan Kewarganegaraan</w:t>
      </w:r>
      <w:r w:rsidR="002D33E2" w:rsidRPr="000E01E8">
        <w:rPr>
          <w:rFonts w:ascii="Book Antiqua" w:hAnsi="Book Antiqua" w:cs="Times New Roman"/>
          <w:noProof/>
          <w:sz w:val="24"/>
          <w:szCs w:val="24"/>
        </w:rPr>
        <w:t xml:space="preserve">, </w:t>
      </w:r>
      <w:r w:rsidR="002D33E2" w:rsidRPr="000E01E8">
        <w:rPr>
          <w:rFonts w:ascii="Book Antiqua" w:hAnsi="Book Antiqua" w:cs="Times New Roman"/>
          <w:i/>
          <w:iCs/>
          <w:noProof/>
          <w:sz w:val="24"/>
          <w:szCs w:val="24"/>
        </w:rPr>
        <w:t>2</w:t>
      </w:r>
      <w:r w:rsidR="002D33E2" w:rsidRPr="000E01E8">
        <w:rPr>
          <w:rFonts w:ascii="Book Antiqua" w:hAnsi="Book Antiqua" w:cs="Times New Roman"/>
          <w:noProof/>
          <w:sz w:val="24"/>
          <w:szCs w:val="24"/>
        </w:rPr>
        <w:t>(4).</w:t>
      </w:r>
    </w:p>
    <w:p w14:paraId="577D7C7E" w14:textId="77777777" w:rsidR="00D632D0" w:rsidRPr="00F03E86" w:rsidRDefault="002D33E2" w:rsidP="000E01E8">
      <w:pPr>
        <w:spacing w:after="0" w:line="240" w:lineRule="auto"/>
        <w:ind w:left="720" w:hanging="720"/>
        <w:jc w:val="both"/>
        <w:rPr>
          <w:rFonts w:ascii="Book Antiqua" w:hAnsi="Book Antiqua" w:cs="Times New Roman"/>
          <w:lang w:val="id-ID"/>
        </w:rPr>
      </w:pPr>
      <w:r w:rsidRPr="000E01E8">
        <w:rPr>
          <w:rFonts w:ascii="Book Antiqua" w:hAnsi="Book Antiqua" w:cs="Times New Roman"/>
          <w:sz w:val="24"/>
        </w:rPr>
        <w:fldChar w:fldCharType="end"/>
      </w:r>
      <w:r w:rsidR="00D632D0" w:rsidRPr="00F03E86">
        <w:rPr>
          <w:rFonts w:ascii="Book Antiqua" w:hAnsi="Book Antiqua" w:cs="Times New Roman"/>
        </w:rPr>
        <w:t xml:space="preserve"> </w:t>
      </w:r>
    </w:p>
    <w:p w14:paraId="0E815182" w14:textId="77777777" w:rsidR="000E01E8" w:rsidRDefault="000E01E8" w:rsidP="00D632D0">
      <w:pPr>
        <w:spacing w:line="240" w:lineRule="auto"/>
        <w:ind w:left="720" w:hanging="720"/>
        <w:jc w:val="both"/>
        <w:rPr>
          <w:rFonts w:ascii="Book Antiqua" w:hAnsi="Book Antiqua" w:cs="Times New Roman"/>
          <w:lang w:val="id-ID"/>
        </w:rPr>
        <w:sectPr w:rsidR="000E01E8" w:rsidSect="000E01E8">
          <w:type w:val="continuous"/>
          <w:pgSz w:w="11907" w:h="16839" w:code="9"/>
          <w:pgMar w:top="1418" w:right="1134" w:bottom="1701" w:left="1134" w:header="720" w:footer="720" w:gutter="0"/>
          <w:cols w:num="2" w:space="567"/>
          <w:docGrid w:linePitch="360"/>
        </w:sectPr>
      </w:pPr>
    </w:p>
    <w:p w14:paraId="041DCECF" w14:textId="431818EF" w:rsidR="00D632D0" w:rsidRPr="00F03E86" w:rsidRDefault="00D632D0" w:rsidP="00D632D0">
      <w:pPr>
        <w:spacing w:line="240" w:lineRule="auto"/>
        <w:ind w:left="720" w:hanging="720"/>
        <w:jc w:val="both"/>
        <w:rPr>
          <w:rFonts w:ascii="Book Antiqua" w:hAnsi="Book Antiqua" w:cs="Times New Roman"/>
          <w:lang w:val="id-ID"/>
        </w:rPr>
      </w:pPr>
    </w:p>
    <w:p w14:paraId="0693974C" w14:textId="77777777" w:rsidR="00AD3BA3" w:rsidRPr="00F03E86" w:rsidRDefault="00AD3BA3" w:rsidP="001F46F8">
      <w:pPr>
        <w:spacing w:line="240" w:lineRule="auto"/>
        <w:jc w:val="both"/>
        <w:rPr>
          <w:rFonts w:ascii="Book Antiqua" w:hAnsi="Book Antiqua" w:cs="Times New Roman"/>
        </w:rPr>
      </w:pPr>
    </w:p>
    <w:sectPr w:rsidR="00AD3BA3" w:rsidRPr="00F03E86" w:rsidSect="000E01E8">
      <w:type w:val="continuous"/>
      <w:pgSz w:w="11907" w:h="16839" w:code="9"/>
      <w:pgMar w:top="1985" w:right="1134" w:bottom="1418" w:left="1134"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B6F382" w16cid:durableId="222860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7C209" w14:textId="77777777" w:rsidR="0022347B" w:rsidRDefault="0022347B" w:rsidP="00624574">
      <w:pPr>
        <w:spacing w:after="0" w:line="240" w:lineRule="auto"/>
      </w:pPr>
      <w:r>
        <w:separator/>
      </w:r>
    </w:p>
  </w:endnote>
  <w:endnote w:type="continuationSeparator" w:id="0">
    <w:p w14:paraId="61DF2561" w14:textId="77777777" w:rsidR="0022347B" w:rsidRDefault="0022347B" w:rsidP="0062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2206E" w14:textId="77777777" w:rsidR="00624574" w:rsidRPr="00624574" w:rsidRDefault="00624574">
    <w:pPr>
      <w:pStyle w:val="Footer"/>
      <w:jc w:val="center"/>
      <w:rPr>
        <w:rFonts w:ascii="Times New Roman" w:hAnsi="Times New Roman" w:cs="Times New Roman"/>
        <w:sz w:val="24"/>
      </w:rPr>
    </w:pPr>
  </w:p>
  <w:p w14:paraId="1C72F235" w14:textId="77777777" w:rsidR="00624574" w:rsidRDefault="00DD2023" w:rsidP="00DD2023">
    <w:pPr>
      <w:pStyle w:val="Footer"/>
      <w:tabs>
        <w:tab w:val="clear" w:pos="4680"/>
        <w:tab w:val="clear" w:pos="9360"/>
        <w:tab w:val="left" w:pos="557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58ED6" w14:textId="77777777" w:rsidR="0022347B" w:rsidRDefault="0022347B" w:rsidP="00624574">
      <w:pPr>
        <w:spacing w:after="0" w:line="240" w:lineRule="auto"/>
      </w:pPr>
      <w:r>
        <w:separator/>
      </w:r>
    </w:p>
  </w:footnote>
  <w:footnote w:type="continuationSeparator" w:id="0">
    <w:p w14:paraId="087C1A7D" w14:textId="77777777" w:rsidR="0022347B" w:rsidRDefault="0022347B" w:rsidP="006245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41EFB"/>
    <w:multiLevelType w:val="multilevel"/>
    <w:tmpl w:val="D1928C2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59B24A4B"/>
    <w:multiLevelType w:val="hybridMultilevel"/>
    <w:tmpl w:val="9AC0503A"/>
    <w:lvl w:ilvl="0" w:tplc="40A8F73E">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5B73A0F"/>
    <w:multiLevelType w:val="hybridMultilevel"/>
    <w:tmpl w:val="34F4DC9A"/>
    <w:lvl w:ilvl="0" w:tplc="C760643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61A07A9"/>
    <w:multiLevelType w:val="hybridMultilevel"/>
    <w:tmpl w:val="058E753A"/>
    <w:lvl w:ilvl="0" w:tplc="C5A6EF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DFE"/>
    <w:rsid w:val="000272E1"/>
    <w:rsid w:val="00041558"/>
    <w:rsid w:val="00045D21"/>
    <w:rsid w:val="000559C6"/>
    <w:rsid w:val="00065867"/>
    <w:rsid w:val="000778C5"/>
    <w:rsid w:val="000862A2"/>
    <w:rsid w:val="000A29B4"/>
    <w:rsid w:val="000A51A0"/>
    <w:rsid w:val="000B5E94"/>
    <w:rsid w:val="000E01E8"/>
    <w:rsid w:val="000E134E"/>
    <w:rsid w:val="000E4F18"/>
    <w:rsid w:val="00104B5D"/>
    <w:rsid w:val="00107DC1"/>
    <w:rsid w:val="00116766"/>
    <w:rsid w:val="0012127B"/>
    <w:rsid w:val="001236D8"/>
    <w:rsid w:val="001303B9"/>
    <w:rsid w:val="00132692"/>
    <w:rsid w:val="00135B72"/>
    <w:rsid w:val="00143DFE"/>
    <w:rsid w:val="00154512"/>
    <w:rsid w:val="001556B0"/>
    <w:rsid w:val="00162D52"/>
    <w:rsid w:val="00174C2D"/>
    <w:rsid w:val="00185E9F"/>
    <w:rsid w:val="00195B09"/>
    <w:rsid w:val="00196B47"/>
    <w:rsid w:val="001B2280"/>
    <w:rsid w:val="001D6DDC"/>
    <w:rsid w:val="001E1824"/>
    <w:rsid w:val="001E7CCF"/>
    <w:rsid w:val="001F46F8"/>
    <w:rsid w:val="001F7F13"/>
    <w:rsid w:val="0022347B"/>
    <w:rsid w:val="002444EC"/>
    <w:rsid w:val="00255069"/>
    <w:rsid w:val="002578A1"/>
    <w:rsid w:val="002642F3"/>
    <w:rsid w:val="00270BCA"/>
    <w:rsid w:val="00273736"/>
    <w:rsid w:val="002765E8"/>
    <w:rsid w:val="002945C9"/>
    <w:rsid w:val="002A092B"/>
    <w:rsid w:val="002A2EA8"/>
    <w:rsid w:val="002C0E33"/>
    <w:rsid w:val="002C1249"/>
    <w:rsid w:val="002C2FE7"/>
    <w:rsid w:val="002D33E2"/>
    <w:rsid w:val="00312726"/>
    <w:rsid w:val="003237E1"/>
    <w:rsid w:val="00376F6E"/>
    <w:rsid w:val="003C03C6"/>
    <w:rsid w:val="003C15F3"/>
    <w:rsid w:val="003F5FA5"/>
    <w:rsid w:val="00417607"/>
    <w:rsid w:val="00425D42"/>
    <w:rsid w:val="00425F2E"/>
    <w:rsid w:val="00435250"/>
    <w:rsid w:val="00454697"/>
    <w:rsid w:val="00461168"/>
    <w:rsid w:val="00471AC9"/>
    <w:rsid w:val="00477F2D"/>
    <w:rsid w:val="004E4645"/>
    <w:rsid w:val="004F01EF"/>
    <w:rsid w:val="00502060"/>
    <w:rsid w:val="00512799"/>
    <w:rsid w:val="005202B7"/>
    <w:rsid w:val="00521B5E"/>
    <w:rsid w:val="0052406F"/>
    <w:rsid w:val="005349A0"/>
    <w:rsid w:val="005709D0"/>
    <w:rsid w:val="0057110A"/>
    <w:rsid w:val="00591172"/>
    <w:rsid w:val="005B2896"/>
    <w:rsid w:val="005B6279"/>
    <w:rsid w:val="006215BA"/>
    <w:rsid w:val="00624574"/>
    <w:rsid w:val="006371DF"/>
    <w:rsid w:val="00642ADE"/>
    <w:rsid w:val="006717A6"/>
    <w:rsid w:val="00672314"/>
    <w:rsid w:val="006777FB"/>
    <w:rsid w:val="006A2B78"/>
    <w:rsid w:val="006A7D51"/>
    <w:rsid w:val="006C02A9"/>
    <w:rsid w:val="006C15CA"/>
    <w:rsid w:val="006D2072"/>
    <w:rsid w:val="006D7E38"/>
    <w:rsid w:val="0070615D"/>
    <w:rsid w:val="007131B3"/>
    <w:rsid w:val="00716470"/>
    <w:rsid w:val="00733152"/>
    <w:rsid w:val="00735828"/>
    <w:rsid w:val="007422CC"/>
    <w:rsid w:val="00752DB2"/>
    <w:rsid w:val="007643C0"/>
    <w:rsid w:val="007A7FC6"/>
    <w:rsid w:val="007E12C3"/>
    <w:rsid w:val="007E2860"/>
    <w:rsid w:val="007E2D68"/>
    <w:rsid w:val="007E3FE3"/>
    <w:rsid w:val="007F3798"/>
    <w:rsid w:val="008227ED"/>
    <w:rsid w:val="00824AEA"/>
    <w:rsid w:val="00826DD5"/>
    <w:rsid w:val="00834E95"/>
    <w:rsid w:val="0083731E"/>
    <w:rsid w:val="00837689"/>
    <w:rsid w:val="00853650"/>
    <w:rsid w:val="0085770F"/>
    <w:rsid w:val="00866C98"/>
    <w:rsid w:val="00872941"/>
    <w:rsid w:val="00880370"/>
    <w:rsid w:val="00897904"/>
    <w:rsid w:val="008979B3"/>
    <w:rsid w:val="008A0AA0"/>
    <w:rsid w:val="008A144D"/>
    <w:rsid w:val="008B39E0"/>
    <w:rsid w:val="008D1FDE"/>
    <w:rsid w:val="008F46D9"/>
    <w:rsid w:val="00900473"/>
    <w:rsid w:val="00900D8D"/>
    <w:rsid w:val="00900E9C"/>
    <w:rsid w:val="00901D23"/>
    <w:rsid w:val="009138E8"/>
    <w:rsid w:val="00955004"/>
    <w:rsid w:val="009811E4"/>
    <w:rsid w:val="00984162"/>
    <w:rsid w:val="009929B2"/>
    <w:rsid w:val="009C024A"/>
    <w:rsid w:val="009E273D"/>
    <w:rsid w:val="00A3303D"/>
    <w:rsid w:val="00A34213"/>
    <w:rsid w:val="00A371F3"/>
    <w:rsid w:val="00A7792F"/>
    <w:rsid w:val="00AA4135"/>
    <w:rsid w:val="00AA4D42"/>
    <w:rsid w:val="00AC6D16"/>
    <w:rsid w:val="00AD3BA3"/>
    <w:rsid w:val="00AE5A4B"/>
    <w:rsid w:val="00B01346"/>
    <w:rsid w:val="00B2520B"/>
    <w:rsid w:val="00B30A8D"/>
    <w:rsid w:val="00B34D86"/>
    <w:rsid w:val="00B7305D"/>
    <w:rsid w:val="00B82C2E"/>
    <w:rsid w:val="00BB0D34"/>
    <w:rsid w:val="00BB1115"/>
    <w:rsid w:val="00BB66CF"/>
    <w:rsid w:val="00BC4DE9"/>
    <w:rsid w:val="00BC5F5D"/>
    <w:rsid w:val="00BC6EF2"/>
    <w:rsid w:val="00BD7DB7"/>
    <w:rsid w:val="00BE5A30"/>
    <w:rsid w:val="00BF1846"/>
    <w:rsid w:val="00C317F1"/>
    <w:rsid w:val="00C34306"/>
    <w:rsid w:val="00C45423"/>
    <w:rsid w:val="00C56D53"/>
    <w:rsid w:val="00C74D18"/>
    <w:rsid w:val="00C86011"/>
    <w:rsid w:val="00C8661B"/>
    <w:rsid w:val="00CA5452"/>
    <w:rsid w:val="00CA7ABE"/>
    <w:rsid w:val="00CB2581"/>
    <w:rsid w:val="00CC1851"/>
    <w:rsid w:val="00CC532A"/>
    <w:rsid w:val="00CD59C4"/>
    <w:rsid w:val="00CD69C9"/>
    <w:rsid w:val="00CF6F5E"/>
    <w:rsid w:val="00D131CA"/>
    <w:rsid w:val="00D3783D"/>
    <w:rsid w:val="00D632D0"/>
    <w:rsid w:val="00DB2375"/>
    <w:rsid w:val="00DD2023"/>
    <w:rsid w:val="00DF035A"/>
    <w:rsid w:val="00DF10E9"/>
    <w:rsid w:val="00DF16E2"/>
    <w:rsid w:val="00E04F4B"/>
    <w:rsid w:val="00E0734F"/>
    <w:rsid w:val="00E14EDC"/>
    <w:rsid w:val="00E23634"/>
    <w:rsid w:val="00E2409F"/>
    <w:rsid w:val="00E332BC"/>
    <w:rsid w:val="00E64C88"/>
    <w:rsid w:val="00E778AF"/>
    <w:rsid w:val="00E8103C"/>
    <w:rsid w:val="00EB249B"/>
    <w:rsid w:val="00EB287C"/>
    <w:rsid w:val="00EE6C68"/>
    <w:rsid w:val="00EF0035"/>
    <w:rsid w:val="00EF6989"/>
    <w:rsid w:val="00F03E86"/>
    <w:rsid w:val="00F663BF"/>
    <w:rsid w:val="00F72D65"/>
    <w:rsid w:val="00F93D5D"/>
    <w:rsid w:val="00FA0A9C"/>
    <w:rsid w:val="00FB0A46"/>
    <w:rsid w:val="00FB42F2"/>
    <w:rsid w:val="00FD1630"/>
    <w:rsid w:val="00FD5F21"/>
    <w:rsid w:val="00FE0A09"/>
    <w:rsid w:val="00FE43D7"/>
    <w:rsid w:val="00FE734D"/>
    <w:rsid w:val="00FF4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C1FD0"/>
  <w15:docId w15:val="{FD991EED-EB5C-44CF-9697-68F919E7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765E8"/>
    <w:pPr>
      <w:keepNext/>
      <w:spacing w:before="240" w:after="60" w:line="240" w:lineRule="auto"/>
      <w:outlineLvl w:val="0"/>
    </w:pPr>
    <w:rPr>
      <w:rFonts w:ascii="Cambria" w:eastAsia="Times New Roman" w:hAnsi="Cambria" w:cs="Cambria"/>
      <w:b/>
      <w:bCs/>
      <w:kern w:val="32"/>
      <w:sz w:val="32"/>
      <w:szCs w:val="32"/>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DFE"/>
    <w:rPr>
      <w:color w:val="0563C1" w:themeColor="hyperlink"/>
      <w:u w:val="single"/>
    </w:rPr>
  </w:style>
  <w:style w:type="paragraph" w:styleId="ListParagraph">
    <w:name w:val="List Paragraph"/>
    <w:basedOn w:val="Normal"/>
    <w:uiPriority w:val="34"/>
    <w:qFormat/>
    <w:rsid w:val="009E273D"/>
    <w:pPr>
      <w:ind w:left="720"/>
      <w:contextualSpacing/>
    </w:pPr>
  </w:style>
  <w:style w:type="paragraph" w:styleId="Header">
    <w:name w:val="header"/>
    <w:basedOn w:val="Normal"/>
    <w:link w:val="HeaderChar"/>
    <w:uiPriority w:val="99"/>
    <w:unhideWhenUsed/>
    <w:rsid w:val="00624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574"/>
  </w:style>
  <w:style w:type="paragraph" w:styleId="Footer">
    <w:name w:val="footer"/>
    <w:basedOn w:val="Normal"/>
    <w:link w:val="FooterChar"/>
    <w:uiPriority w:val="99"/>
    <w:unhideWhenUsed/>
    <w:rsid w:val="00624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574"/>
  </w:style>
  <w:style w:type="character" w:styleId="CommentReference">
    <w:name w:val="annotation reference"/>
    <w:basedOn w:val="DefaultParagraphFont"/>
    <w:uiPriority w:val="99"/>
    <w:semiHidden/>
    <w:unhideWhenUsed/>
    <w:rsid w:val="0083731E"/>
    <w:rPr>
      <w:sz w:val="16"/>
      <w:szCs w:val="16"/>
    </w:rPr>
  </w:style>
  <w:style w:type="paragraph" w:styleId="CommentText">
    <w:name w:val="annotation text"/>
    <w:basedOn w:val="Normal"/>
    <w:link w:val="CommentTextChar"/>
    <w:uiPriority w:val="99"/>
    <w:semiHidden/>
    <w:unhideWhenUsed/>
    <w:rsid w:val="0083731E"/>
    <w:pPr>
      <w:spacing w:line="240" w:lineRule="auto"/>
    </w:pPr>
    <w:rPr>
      <w:sz w:val="20"/>
      <w:szCs w:val="20"/>
    </w:rPr>
  </w:style>
  <w:style w:type="character" w:customStyle="1" w:styleId="CommentTextChar">
    <w:name w:val="Comment Text Char"/>
    <w:basedOn w:val="DefaultParagraphFont"/>
    <w:link w:val="CommentText"/>
    <w:uiPriority w:val="99"/>
    <w:semiHidden/>
    <w:rsid w:val="0083731E"/>
    <w:rPr>
      <w:sz w:val="20"/>
      <w:szCs w:val="20"/>
    </w:rPr>
  </w:style>
  <w:style w:type="paragraph" w:styleId="CommentSubject">
    <w:name w:val="annotation subject"/>
    <w:basedOn w:val="CommentText"/>
    <w:next w:val="CommentText"/>
    <w:link w:val="CommentSubjectChar"/>
    <w:uiPriority w:val="99"/>
    <w:semiHidden/>
    <w:unhideWhenUsed/>
    <w:rsid w:val="0083731E"/>
    <w:rPr>
      <w:b/>
      <w:bCs/>
    </w:rPr>
  </w:style>
  <w:style w:type="character" w:customStyle="1" w:styleId="CommentSubjectChar">
    <w:name w:val="Comment Subject Char"/>
    <w:basedOn w:val="CommentTextChar"/>
    <w:link w:val="CommentSubject"/>
    <w:uiPriority w:val="99"/>
    <w:semiHidden/>
    <w:rsid w:val="0083731E"/>
    <w:rPr>
      <w:b/>
      <w:bCs/>
      <w:sz w:val="20"/>
      <w:szCs w:val="20"/>
    </w:rPr>
  </w:style>
  <w:style w:type="paragraph" w:styleId="BalloonText">
    <w:name w:val="Balloon Text"/>
    <w:basedOn w:val="Normal"/>
    <w:link w:val="BalloonTextChar"/>
    <w:uiPriority w:val="99"/>
    <w:semiHidden/>
    <w:unhideWhenUsed/>
    <w:rsid w:val="00837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31E"/>
    <w:rPr>
      <w:rFonts w:ascii="Segoe UI" w:hAnsi="Segoe UI" w:cs="Segoe UI"/>
      <w:sz w:val="18"/>
      <w:szCs w:val="18"/>
    </w:rPr>
  </w:style>
  <w:style w:type="paragraph" w:styleId="EndnoteText">
    <w:name w:val="endnote text"/>
    <w:basedOn w:val="Normal"/>
    <w:link w:val="EndnoteTextChar"/>
    <w:uiPriority w:val="99"/>
    <w:rsid w:val="00F03E86"/>
    <w:pPr>
      <w:spacing w:after="0" w:line="240" w:lineRule="auto"/>
    </w:pPr>
    <w:rPr>
      <w:rFonts w:ascii="Times New Roman" w:eastAsia="Times New Roman" w:hAnsi="Times New Roman" w:cs="Times New Roman"/>
      <w:sz w:val="20"/>
      <w:szCs w:val="20"/>
      <w:lang w:eastAsia="id-ID"/>
    </w:rPr>
  </w:style>
  <w:style w:type="character" w:customStyle="1" w:styleId="EndnoteTextChar">
    <w:name w:val="Endnote Text Char"/>
    <w:basedOn w:val="DefaultParagraphFont"/>
    <w:link w:val="EndnoteText"/>
    <w:uiPriority w:val="99"/>
    <w:rsid w:val="00F03E86"/>
    <w:rPr>
      <w:rFonts w:ascii="Times New Roman" w:eastAsia="Times New Roman" w:hAnsi="Times New Roman" w:cs="Times New Roman"/>
      <w:sz w:val="20"/>
      <w:szCs w:val="20"/>
      <w:lang w:eastAsia="id-ID"/>
    </w:rPr>
  </w:style>
  <w:style w:type="character" w:customStyle="1" w:styleId="Heading1Char">
    <w:name w:val="Heading 1 Char"/>
    <w:basedOn w:val="DefaultParagraphFont"/>
    <w:link w:val="Heading1"/>
    <w:uiPriority w:val="99"/>
    <w:rsid w:val="002765E8"/>
    <w:rPr>
      <w:rFonts w:ascii="Cambria" w:eastAsia="Times New Roman" w:hAnsi="Cambria" w:cs="Cambria"/>
      <w:b/>
      <w:bCs/>
      <w:kern w:val="32"/>
      <w:sz w:val="32"/>
      <w:szCs w:val="32"/>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gusws93@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DA206-A7F7-47FD-B28C-7436B218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11952</Words>
  <Characters>68130</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79923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Bagus</dc:creator>
  <cp:keywords/>
  <dc:description/>
  <cp:lastModifiedBy>yusuf muflikh</cp:lastModifiedBy>
  <cp:revision>2</cp:revision>
  <dcterms:created xsi:type="dcterms:W3CDTF">2020-06-06T08:00:00Z</dcterms:created>
  <dcterms:modified xsi:type="dcterms:W3CDTF">2020-06-06T08:00:00Z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c5e8878a-2f1d-3a7f-aeae-86bebbb980c2</vt:lpwstr>
  </property>
  <property fmtid="{D5CDD505-2E9C-101B-9397-08002B2CF9AE}" pid="24" name="Mendeley Citation Style_1">
    <vt:lpwstr>http://www.zotero.org/styles/apa</vt:lpwstr>
  </property>
</Properties>
</file>